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3F2" w:rsidRDefault="006433F2" w:rsidP="006433F2">
      <w:pPr>
        <w:jc w:val="center"/>
        <w:rPr>
          <w:rFonts w:cs="Guttman Adii-Light" w:hint="cs"/>
          <w:b/>
          <w:bCs/>
          <w:sz w:val="40"/>
          <w:szCs w:val="40"/>
          <w:u w:val="single"/>
          <w:rtl/>
        </w:rPr>
      </w:pPr>
      <w:r>
        <w:rPr>
          <w:b/>
          <w:bCs/>
          <w:noProof/>
          <w:sz w:val="28"/>
          <w:szCs w:val="28"/>
        </w:rPr>
        <w:drawing>
          <wp:inline distT="0" distB="0" distL="0" distR="0">
            <wp:extent cx="1333500" cy="847725"/>
            <wp:effectExtent l="0" t="0" r="0" b="9525"/>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0" cy="847725"/>
                    </a:xfrm>
                    <a:prstGeom prst="rect">
                      <a:avLst/>
                    </a:prstGeom>
                    <a:noFill/>
                    <a:ln>
                      <a:noFill/>
                    </a:ln>
                  </pic:spPr>
                </pic:pic>
              </a:graphicData>
            </a:graphic>
          </wp:inline>
        </w:drawing>
      </w:r>
    </w:p>
    <w:p w:rsidR="006433F2" w:rsidRDefault="006433F2" w:rsidP="006433F2">
      <w:pPr>
        <w:jc w:val="center"/>
        <w:rPr>
          <w:rFonts w:cs="Guttman Adii-Light"/>
          <w:b/>
          <w:bCs/>
          <w:sz w:val="40"/>
          <w:szCs w:val="40"/>
          <w:u w:val="single"/>
          <w:rtl/>
        </w:rPr>
      </w:pPr>
      <w:bookmarkStart w:id="0" w:name="_GoBack"/>
      <w:bookmarkEnd w:id="0"/>
      <w:r>
        <w:rPr>
          <w:rFonts w:cs="Guttman Adii-Light" w:hint="cs"/>
          <w:b/>
          <w:bCs/>
          <w:sz w:val="40"/>
          <w:szCs w:val="40"/>
          <w:u w:val="single"/>
          <w:rtl/>
        </w:rPr>
        <w:t>ת</w:t>
      </w:r>
      <w:r w:rsidRPr="002724D0">
        <w:rPr>
          <w:rFonts w:cs="Guttman Adii-Light" w:hint="cs"/>
          <w:b/>
          <w:bCs/>
          <w:sz w:val="40"/>
          <w:szCs w:val="40"/>
          <w:u w:val="single"/>
          <w:rtl/>
        </w:rPr>
        <w:t xml:space="preserve">רומה לקהילה </w:t>
      </w:r>
    </w:p>
    <w:p w:rsidR="006433F2" w:rsidRDefault="006433F2" w:rsidP="006433F2">
      <w:pPr>
        <w:jc w:val="center"/>
        <w:rPr>
          <w:rtl/>
        </w:rPr>
      </w:pPr>
      <w:r>
        <w:rPr>
          <w:noProof/>
        </w:rPr>
        <w:drawing>
          <wp:anchor distT="0" distB="0" distL="114300" distR="114300" simplePos="0" relativeHeight="251659264" behindDoc="0" locked="0" layoutInCell="1" allowOverlap="1" wp14:anchorId="6741E33F" wp14:editId="65B7C7F1">
            <wp:simplePos x="0" y="0"/>
            <wp:positionH relativeFrom="column">
              <wp:posOffset>-59055</wp:posOffset>
            </wp:positionH>
            <wp:positionV relativeFrom="paragraph">
              <wp:posOffset>88265</wp:posOffset>
            </wp:positionV>
            <wp:extent cx="5666740" cy="3636010"/>
            <wp:effectExtent l="0" t="0" r="0" b="2540"/>
            <wp:wrapSquare wrapText="bothSides"/>
            <wp:docPr id="6" name="תמונה 6" descr="http://www.ivolunteer.org.il/_Uploads/756giv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volunteer.org.il/_Uploads/756giv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6740" cy="3636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33F2" w:rsidRDefault="006433F2" w:rsidP="006433F2">
      <w:pPr>
        <w:jc w:val="center"/>
        <w:rPr>
          <w:rFonts w:cs="Guttman Adii-Light"/>
          <w:rtl/>
        </w:rPr>
      </w:pPr>
    </w:p>
    <w:p w:rsidR="006433F2" w:rsidRDefault="006433F2" w:rsidP="006433F2">
      <w:pPr>
        <w:jc w:val="center"/>
        <w:rPr>
          <w:rFonts w:cs="Guttman Adii-Light"/>
          <w:b/>
          <w:bCs/>
          <w:sz w:val="36"/>
          <w:szCs w:val="36"/>
          <w:rtl/>
        </w:rPr>
      </w:pPr>
    </w:p>
    <w:p w:rsidR="006433F2" w:rsidRDefault="006433F2" w:rsidP="006433F2">
      <w:pPr>
        <w:jc w:val="center"/>
        <w:rPr>
          <w:rFonts w:cs="Guttman Adii-Light"/>
          <w:b/>
          <w:bCs/>
          <w:sz w:val="36"/>
          <w:szCs w:val="36"/>
          <w:rtl/>
        </w:rPr>
      </w:pPr>
    </w:p>
    <w:p w:rsidR="006433F2" w:rsidRDefault="006433F2" w:rsidP="006433F2">
      <w:pPr>
        <w:jc w:val="center"/>
        <w:rPr>
          <w:rFonts w:cs="Guttman Adii-Light"/>
          <w:b/>
          <w:bCs/>
          <w:sz w:val="36"/>
          <w:szCs w:val="36"/>
          <w:rtl/>
        </w:rPr>
      </w:pPr>
    </w:p>
    <w:p w:rsidR="006433F2" w:rsidRDefault="006433F2" w:rsidP="006433F2">
      <w:pPr>
        <w:jc w:val="center"/>
        <w:rPr>
          <w:rFonts w:cs="Guttman Adii-Light"/>
          <w:b/>
          <w:bCs/>
          <w:sz w:val="36"/>
          <w:szCs w:val="36"/>
          <w:rtl/>
        </w:rPr>
      </w:pPr>
    </w:p>
    <w:p w:rsidR="006433F2" w:rsidRDefault="006433F2" w:rsidP="006433F2">
      <w:pPr>
        <w:jc w:val="center"/>
        <w:rPr>
          <w:rFonts w:cs="Guttman Adii-Light"/>
          <w:b/>
          <w:bCs/>
          <w:sz w:val="36"/>
          <w:szCs w:val="36"/>
          <w:rtl/>
        </w:rPr>
      </w:pPr>
    </w:p>
    <w:p w:rsidR="006433F2" w:rsidRDefault="006433F2" w:rsidP="006433F2">
      <w:pPr>
        <w:jc w:val="center"/>
        <w:rPr>
          <w:rFonts w:cs="Guttman Adii-Light"/>
          <w:b/>
          <w:bCs/>
          <w:sz w:val="36"/>
          <w:szCs w:val="36"/>
          <w:rtl/>
        </w:rPr>
      </w:pPr>
    </w:p>
    <w:p w:rsidR="006433F2" w:rsidRDefault="006433F2" w:rsidP="006433F2">
      <w:pPr>
        <w:jc w:val="center"/>
        <w:rPr>
          <w:rFonts w:cs="Guttman Adii-Light"/>
          <w:b/>
          <w:bCs/>
          <w:sz w:val="36"/>
          <w:szCs w:val="36"/>
          <w:rtl/>
        </w:rPr>
      </w:pPr>
    </w:p>
    <w:p w:rsidR="006433F2" w:rsidRPr="002724D0" w:rsidRDefault="006433F2" w:rsidP="006433F2">
      <w:pPr>
        <w:jc w:val="center"/>
        <w:rPr>
          <w:rFonts w:cs="Guttman Adii-Light"/>
          <w:b/>
          <w:bCs/>
          <w:sz w:val="36"/>
          <w:szCs w:val="36"/>
          <w:rtl/>
        </w:rPr>
      </w:pPr>
      <w:r w:rsidRPr="002724D0">
        <w:rPr>
          <w:rFonts w:cs="Guttman Adii-Light" w:hint="cs"/>
          <w:b/>
          <w:bCs/>
          <w:sz w:val="36"/>
          <w:szCs w:val="36"/>
          <w:rtl/>
        </w:rPr>
        <w:t xml:space="preserve">לקבל על עצמך </w:t>
      </w:r>
      <w:r w:rsidRPr="002724D0">
        <w:rPr>
          <w:rFonts w:cs="Guttman Adii-Light"/>
          <w:b/>
          <w:bCs/>
          <w:sz w:val="36"/>
          <w:szCs w:val="36"/>
          <w:rtl/>
        </w:rPr>
        <w:t>–</w:t>
      </w:r>
      <w:r w:rsidRPr="002724D0">
        <w:rPr>
          <w:rFonts w:cs="Guttman Adii-Light" w:hint="cs"/>
          <w:b/>
          <w:bCs/>
          <w:sz w:val="36"/>
          <w:szCs w:val="36"/>
          <w:rtl/>
        </w:rPr>
        <w:t xml:space="preserve"> זו </w:t>
      </w:r>
      <w:r w:rsidRPr="002724D0">
        <w:rPr>
          <w:rFonts w:cs="Guttman Adii-Light" w:hint="cs"/>
          <w:b/>
          <w:bCs/>
          <w:sz w:val="36"/>
          <w:szCs w:val="36"/>
          <w:u w:val="single"/>
          <w:rtl/>
        </w:rPr>
        <w:t>אחריות</w:t>
      </w:r>
    </w:p>
    <w:p w:rsidR="006433F2" w:rsidRPr="002724D0" w:rsidRDefault="006433F2" w:rsidP="006433F2">
      <w:pPr>
        <w:jc w:val="center"/>
        <w:rPr>
          <w:rFonts w:cs="Guttman Adii-Light"/>
          <w:b/>
          <w:bCs/>
          <w:sz w:val="36"/>
          <w:szCs w:val="36"/>
          <w:u w:val="single"/>
          <w:rtl/>
        </w:rPr>
      </w:pPr>
      <w:r w:rsidRPr="002724D0">
        <w:rPr>
          <w:rFonts w:cs="Guttman Adii-Light" w:hint="cs"/>
          <w:b/>
          <w:bCs/>
          <w:sz w:val="36"/>
          <w:szCs w:val="36"/>
          <w:rtl/>
        </w:rPr>
        <w:t xml:space="preserve">לבצע את התפקיד היטב </w:t>
      </w:r>
      <w:r w:rsidRPr="002724D0">
        <w:rPr>
          <w:rFonts w:cs="Guttman Adii-Light"/>
          <w:b/>
          <w:bCs/>
          <w:sz w:val="36"/>
          <w:szCs w:val="36"/>
          <w:rtl/>
        </w:rPr>
        <w:t>–</w:t>
      </w:r>
      <w:r w:rsidRPr="002724D0">
        <w:rPr>
          <w:rFonts w:cs="Guttman Adii-Light" w:hint="cs"/>
          <w:b/>
          <w:bCs/>
          <w:sz w:val="36"/>
          <w:szCs w:val="36"/>
          <w:rtl/>
        </w:rPr>
        <w:t xml:space="preserve"> זו </w:t>
      </w:r>
      <w:r w:rsidRPr="002724D0">
        <w:rPr>
          <w:rFonts w:cs="Guttman Adii-Light" w:hint="cs"/>
          <w:b/>
          <w:bCs/>
          <w:sz w:val="36"/>
          <w:szCs w:val="36"/>
          <w:u w:val="single"/>
          <w:rtl/>
        </w:rPr>
        <w:t>מסירות</w:t>
      </w:r>
    </w:p>
    <w:p w:rsidR="006433F2" w:rsidRPr="002724D0" w:rsidRDefault="006433F2" w:rsidP="006433F2">
      <w:pPr>
        <w:jc w:val="center"/>
        <w:rPr>
          <w:rFonts w:cs="Guttman Adii-Light"/>
          <w:b/>
          <w:bCs/>
          <w:sz w:val="36"/>
          <w:szCs w:val="36"/>
          <w:rtl/>
        </w:rPr>
      </w:pPr>
      <w:r w:rsidRPr="002724D0">
        <w:rPr>
          <w:rFonts w:cs="Guttman Adii-Light" w:hint="cs"/>
          <w:b/>
          <w:bCs/>
          <w:sz w:val="36"/>
          <w:szCs w:val="36"/>
          <w:rtl/>
        </w:rPr>
        <w:t xml:space="preserve">להפיק את </w:t>
      </w:r>
      <w:proofErr w:type="spellStart"/>
      <w:r w:rsidRPr="002724D0">
        <w:rPr>
          <w:rFonts w:cs="Guttman Adii-Light" w:hint="cs"/>
          <w:b/>
          <w:bCs/>
          <w:sz w:val="36"/>
          <w:szCs w:val="36"/>
          <w:rtl/>
        </w:rPr>
        <w:t>המירב</w:t>
      </w:r>
      <w:proofErr w:type="spellEnd"/>
      <w:r w:rsidRPr="002724D0">
        <w:rPr>
          <w:rFonts w:cs="Guttman Adii-Light" w:hint="cs"/>
          <w:b/>
          <w:bCs/>
          <w:sz w:val="36"/>
          <w:szCs w:val="36"/>
          <w:rtl/>
        </w:rPr>
        <w:t xml:space="preserve"> </w:t>
      </w:r>
      <w:r w:rsidRPr="002724D0">
        <w:rPr>
          <w:rFonts w:cs="Guttman Adii-Light"/>
          <w:b/>
          <w:bCs/>
          <w:sz w:val="36"/>
          <w:szCs w:val="36"/>
          <w:rtl/>
        </w:rPr>
        <w:t>–</w:t>
      </w:r>
      <w:r w:rsidRPr="002724D0">
        <w:rPr>
          <w:rFonts w:cs="Guttman Adii-Light" w:hint="cs"/>
          <w:b/>
          <w:bCs/>
          <w:sz w:val="36"/>
          <w:szCs w:val="36"/>
          <w:rtl/>
        </w:rPr>
        <w:t xml:space="preserve"> זו </w:t>
      </w:r>
      <w:r w:rsidRPr="002724D0">
        <w:rPr>
          <w:rFonts w:cs="Guttman Adii-Light" w:hint="cs"/>
          <w:b/>
          <w:bCs/>
          <w:sz w:val="36"/>
          <w:szCs w:val="36"/>
          <w:u w:val="single"/>
          <w:rtl/>
        </w:rPr>
        <w:t>אמנות</w:t>
      </w:r>
    </w:p>
    <w:p w:rsidR="006433F2" w:rsidRDefault="006433F2" w:rsidP="006433F2">
      <w:pPr>
        <w:jc w:val="center"/>
        <w:rPr>
          <w:rFonts w:cs="Guttman Adii-Light"/>
          <w:b/>
          <w:bCs/>
          <w:sz w:val="36"/>
          <w:szCs w:val="36"/>
          <w:rtl/>
        </w:rPr>
      </w:pPr>
      <w:r w:rsidRPr="002724D0">
        <w:rPr>
          <w:rFonts w:cs="Guttman Adii-Light" w:hint="cs"/>
          <w:b/>
          <w:bCs/>
          <w:sz w:val="36"/>
          <w:szCs w:val="36"/>
          <w:rtl/>
        </w:rPr>
        <w:t xml:space="preserve">להשקיע, ולהשקיע בלי חשבון ובלי תמורה </w:t>
      </w:r>
      <w:r w:rsidRPr="002724D0">
        <w:rPr>
          <w:rFonts w:cs="Guttman Adii-Light"/>
          <w:b/>
          <w:bCs/>
          <w:sz w:val="36"/>
          <w:szCs w:val="36"/>
          <w:rtl/>
        </w:rPr>
        <w:t>–</w:t>
      </w:r>
      <w:r w:rsidRPr="002724D0">
        <w:rPr>
          <w:rFonts w:cs="Guttman Adii-Light" w:hint="cs"/>
          <w:b/>
          <w:bCs/>
          <w:sz w:val="36"/>
          <w:szCs w:val="36"/>
          <w:rtl/>
        </w:rPr>
        <w:t xml:space="preserve"> זו </w:t>
      </w:r>
      <w:r w:rsidRPr="002724D0">
        <w:rPr>
          <w:rFonts w:cs="Guttman Adii-Light" w:hint="cs"/>
          <w:b/>
          <w:bCs/>
          <w:sz w:val="36"/>
          <w:szCs w:val="36"/>
          <w:u w:val="single"/>
          <w:rtl/>
        </w:rPr>
        <w:t>נתינה</w:t>
      </w:r>
    </w:p>
    <w:p w:rsidR="006433F2" w:rsidRDefault="006433F2" w:rsidP="006433F2">
      <w:pPr>
        <w:jc w:val="center"/>
        <w:rPr>
          <w:rFonts w:cs="Guttman Adii-Light"/>
          <w:b/>
          <w:bCs/>
          <w:sz w:val="36"/>
          <w:szCs w:val="36"/>
          <w:rtl/>
        </w:rPr>
      </w:pPr>
      <w:r>
        <w:rPr>
          <w:rFonts w:cs="Guttman Adii-Light" w:hint="cs"/>
          <w:b/>
          <w:bCs/>
          <w:sz w:val="36"/>
          <w:szCs w:val="36"/>
          <w:rtl/>
        </w:rPr>
        <w:t>שכבת כיתות ט'</w:t>
      </w:r>
    </w:p>
    <w:p w:rsidR="006433F2" w:rsidRDefault="006433F2" w:rsidP="006433F2">
      <w:pPr>
        <w:jc w:val="center"/>
        <w:rPr>
          <w:rFonts w:cs="Guttman Adii-Light"/>
          <w:b/>
          <w:bCs/>
          <w:sz w:val="36"/>
          <w:szCs w:val="36"/>
        </w:rPr>
      </w:pPr>
      <w:r>
        <w:rPr>
          <w:rFonts w:cs="Guttman Adii-Light" w:hint="cs"/>
          <w:b/>
          <w:bCs/>
          <w:sz w:val="36"/>
          <w:szCs w:val="36"/>
          <w:rtl/>
        </w:rPr>
        <w:t>מחזור י"ב</w:t>
      </w:r>
    </w:p>
    <w:p w:rsidR="006433F2" w:rsidRDefault="006433F2" w:rsidP="006433F2">
      <w:pPr>
        <w:bidi w:val="0"/>
        <w:rPr>
          <w:rFonts w:cs="Guttman Adii-Light"/>
          <w:b/>
          <w:bCs/>
          <w:sz w:val="36"/>
          <w:szCs w:val="36"/>
        </w:rPr>
      </w:pPr>
      <w:r>
        <w:rPr>
          <w:rFonts w:cs="Guttman Adii-Light"/>
          <w:b/>
          <w:bCs/>
          <w:sz w:val="36"/>
          <w:szCs w:val="36"/>
          <w:rtl/>
        </w:rPr>
        <w:br w:type="page"/>
      </w:r>
    </w:p>
    <w:p w:rsidR="006433F2" w:rsidRDefault="006433F2" w:rsidP="006433F2">
      <w:pPr>
        <w:spacing w:line="480" w:lineRule="auto"/>
        <w:rPr>
          <w:rFonts w:cs="Guttman Adii-Light"/>
          <w:b/>
          <w:bCs/>
          <w:sz w:val="36"/>
          <w:szCs w:val="36"/>
          <w:rtl/>
        </w:rPr>
      </w:pPr>
      <w:r>
        <w:rPr>
          <w:rFonts w:cs="Guttman Adii-Light" w:hint="cs"/>
          <w:b/>
          <w:bCs/>
          <w:sz w:val="36"/>
          <w:szCs w:val="36"/>
          <w:rtl/>
        </w:rPr>
        <w:lastRenderedPageBreak/>
        <w:t>תלמידים יקרים,</w:t>
      </w:r>
    </w:p>
    <w:p w:rsidR="006433F2" w:rsidRDefault="006433F2" w:rsidP="006433F2">
      <w:pPr>
        <w:spacing w:line="480" w:lineRule="auto"/>
        <w:rPr>
          <w:rFonts w:cs="Guttman Adii-Light"/>
          <w:sz w:val="26"/>
          <w:szCs w:val="26"/>
          <w:rtl/>
        </w:rPr>
      </w:pPr>
      <w:r>
        <w:rPr>
          <w:rFonts w:cs="Guttman Adii-Light" w:hint="cs"/>
          <w:sz w:val="26"/>
          <w:szCs w:val="26"/>
          <w:rtl/>
        </w:rPr>
        <w:t xml:space="preserve">הנושא השנתי, זו השנה השנייה, עוסק ב"אחר הוא אני", תוך שימת דגש להכרות עם השונה וקבלתו, עזרה וערבות הדדית בחברה. התכנית "תרומה לקהילה" מטרתה לטפח את הערבות והמעורבות בחברה הישראלית, ואת הנכונות לקבל תפקידים </w:t>
      </w:r>
      <w:proofErr w:type="spellStart"/>
      <w:r>
        <w:rPr>
          <w:rFonts w:cs="Guttman Adii-Light" w:hint="cs"/>
          <w:sz w:val="26"/>
          <w:szCs w:val="26"/>
          <w:rtl/>
        </w:rPr>
        <w:t>ולמלאם</w:t>
      </w:r>
      <w:proofErr w:type="spellEnd"/>
      <w:r>
        <w:rPr>
          <w:rFonts w:cs="Guttman Adii-Light" w:hint="cs"/>
          <w:sz w:val="26"/>
          <w:szCs w:val="26"/>
          <w:rtl/>
        </w:rPr>
        <w:t xml:space="preserve"> מתוך מסירות ואחריות.</w:t>
      </w:r>
    </w:p>
    <w:p w:rsidR="006433F2" w:rsidRDefault="006433F2" w:rsidP="006433F2">
      <w:pPr>
        <w:spacing w:line="480" w:lineRule="auto"/>
        <w:rPr>
          <w:rFonts w:cs="Guttman Adii-Light"/>
          <w:sz w:val="26"/>
          <w:szCs w:val="26"/>
          <w:rtl/>
        </w:rPr>
      </w:pPr>
      <w:r>
        <w:rPr>
          <w:rFonts w:cs="Guttman Adii-Light" w:hint="cs"/>
          <w:sz w:val="26"/>
          <w:szCs w:val="26"/>
          <w:rtl/>
        </w:rPr>
        <w:t>מטרות התכנית:</w:t>
      </w:r>
    </w:p>
    <w:p w:rsidR="006433F2" w:rsidRDefault="006433F2" w:rsidP="006433F2">
      <w:pPr>
        <w:pStyle w:val="a3"/>
        <w:numPr>
          <w:ilvl w:val="0"/>
          <w:numId w:val="1"/>
        </w:numPr>
        <w:spacing w:line="480" w:lineRule="auto"/>
        <w:rPr>
          <w:rFonts w:cs="Guttman Adii-Light"/>
          <w:sz w:val="26"/>
          <w:szCs w:val="26"/>
        </w:rPr>
      </w:pPr>
      <w:r>
        <w:rPr>
          <w:rFonts w:cs="Guttman Adii-Light" w:hint="cs"/>
          <w:sz w:val="26"/>
          <w:szCs w:val="26"/>
          <w:rtl/>
        </w:rPr>
        <w:t>לחזק הרגשת השייכות לקהילה.</w:t>
      </w:r>
    </w:p>
    <w:p w:rsidR="006433F2" w:rsidRDefault="006433F2" w:rsidP="006433F2">
      <w:pPr>
        <w:pStyle w:val="a3"/>
        <w:numPr>
          <w:ilvl w:val="0"/>
          <w:numId w:val="1"/>
        </w:numPr>
        <w:spacing w:line="480" w:lineRule="auto"/>
        <w:rPr>
          <w:rFonts w:cs="Guttman Adii-Light"/>
          <w:sz w:val="26"/>
          <w:szCs w:val="26"/>
        </w:rPr>
      </w:pPr>
      <w:r>
        <w:rPr>
          <w:rFonts w:cs="Guttman Adii-Light" w:hint="cs"/>
          <w:sz w:val="26"/>
          <w:szCs w:val="26"/>
          <w:rtl/>
        </w:rPr>
        <w:t>לאפשר היכרות עם צורכי החברה בכלל והשונים בה בפרט.</w:t>
      </w:r>
    </w:p>
    <w:p w:rsidR="006433F2" w:rsidRDefault="006433F2" w:rsidP="006433F2">
      <w:pPr>
        <w:pStyle w:val="a3"/>
        <w:numPr>
          <w:ilvl w:val="0"/>
          <w:numId w:val="1"/>
        </w:numPr>
        <w:spacing w:line="480" w:lineRule="auto"/>
        <w:rPr>
          <w:rFonts w:cs="Guttman Adii-Light"/>
          <w:sz w:val="26"/>
          <w:szCs w:val="26"/>
        </w:rPr>
      </w:pPr>
      <w:r>
        <w:rPr>
          <w:rFonts w:cs="Guttman Adii-Light" w:hint="cs"/>
          <w:sz w:val="26"/>
          <w:szCs w:val="26"/>
          <w:rtl/>
        </w:rPr>
        <w:t>רכישת מיומנות של קבלת החלטות ערכיות בתחום מילוי חובותיכם האישיות, החברתיות והלאומיות.</w:t>
      </w:r>
    </w:p>
    <w:p w:rsidR="006433F2" w:rsidRDefault="006433F2" w:rsidP="006433F2">
      <w:pPr>
        <w:pStyle w:val="a3"/>
        <w:numPr>
          <w:ilvl w:val="0"/>
          <w:numId w:val="1"/>
        </w:numPr>
        <w:spacing w:line="480" w:lineRule="auto"/>
        <w:rPr>
          <w:rFonts w:cs="Guttman Adii-Light"/>
          <w:sz w:val="26"/>
          <w:szCs w:val="26"/>
        </w:rPr>
      </w:pPr>
      <w:r>
        <w:rPr>
          <w:rFonts w:cs="Guttman Adii-Light" w:hint="cs"/>
          <w:sz w:val="26"/>
          <w:szCs w:val="26"/>
          <w:rtl/>
        </w:rPr>
        <w:t>לשפר את התקשורת עם הזולת, הבנת צרכיו של השונה, הלא מוכר.</w:t>
      </w:r>
    </w:p>
    <w:p w:rsidR="006433F2" w:rsidRDefault="006433F2" w:rsidP="006433F2">
      <w:pPr>
        <w:pStyle w:val="a3"/>
        <w:numPr>
          <w:ilvl w:val="0"/>
          <w:numId w:val="1"/>
        </w:numPr>
        <w:spacing w:line="480" w:lineRule="auto"/>
        <w:rPr>
          <w:rFonts w:cs="Guttman Adii-Light"/>
          <w:sz w:val="26"/>
          <w:szCs w:val="26"/>
        </w:rPr>
      </w:pPr>
      <w:r>
        <w:rPr>
          <w:rFonts w:cs="Guttman Adii-Light" w:hint="cs"/>
          <w:sz w:val="26"/>
          <w:szCs w:val="26"/>
          <w:rtl/>
        </w:rPr>
        <w:t>לאפשר התאמת המגבלות והיכולות של כל אחד מכם, לבחירה נכונה, במסגרת הכרת האפשרויות להתנדבות בקרב בני גילכם.</w:t>
      </w:r>
    </w:p>
    <w:p w:rsidR="006433F2" w:rsidRDefault="006433F2" w:rsidP="006433F2">
      <w:pPr>
        <w:rPr>
          <w:rFonts w:cs="Guttman Adii-Light"/>
          <w:sz w:val="26"/>
          <w:szCs w:val="26"/>
          <w:rtl/>
        </w:rPr>
      </w:pPr>
      <w:r>
        <w:rPr>
          <w:rFonts w:cs="Guttman Adii-Light" w:hint="cs"/>
          <w:sz w:val="26"/>
          <w:szCs w:val="26"/>
          <w:rtl/>
        </w:rPr>
        <w:t xml:space="preserve">במהלך שנת הלימודים הנוכחית אתם מתבקשים לפעול שעתיים בשבוע, בכל שבוע, בסה"כ 60 שעות שנתיות. לכן, בחרו תוך הפעלת שיקול דעת, בהתאם לרצונותיכם, נטיותיכם ולוח הזמנים האישי שלכם. </w:t>
      </w:r>
    </w:p>
    <w:p w:rsidR="006433F2" w:rsidRDefault="006433F2" w:rsidP="006433F2">
      <w:pPr>
        <w:rPr>
          <w:rFonts w:cs="Guttman Adii-Light"/>
          <w:sz w:val="26"/>
          <w:szCs w:val="26"/>
        </w:rPr>
      </w:pPr>
      <w:r>
        <w:rPr>
          <w:rFonts w:cs="Guttman Adii-Light" w:hint="cs"/>
          <w:sz w:val="26"/>
          <w:szCs w:val="26"/>
          <w:rtl/>
        </w:rPr>
        <w:t xml:space="preserve">מתלבטים? פנו אל המחנך או המחנכת, היועצת, לרכזת, להורים... ושתפו בהתלבטויות. </w:t>
      </w:r>
    </w:p>
    <w:p w:rsidR="006433F2" w:rsidRPr="000A1B22" w:rsidRDefault="006433F2" w:rsidP="006433F2">
      <w:pPr>
        <w:rPr>
          <w:rFonts w:cs="Guttman Adii-Light"/>
          <w:sz w:val="26"/>
          <w:szCs w:val="26"/>
        </w:rPr>
      </w:pPr>
      <w:r>
        <w:rPr>
          <w:rFonts w:cs="Guttman Adii-Light"/>
          <w:b/>
          <w:bCs/>
          <w:sz w:val="36"/>
          <w:szCs w:val="36"/>
          <w:rtl/>
        </w:rPr>
        <w:br w:type="page"/>
      </w:r>
      <w:r>
        <w:rPr>
          <w:rFonts w:cs="Guttman Adii-Light" w:hint="cs"/>
          <w:b/>
          <w:bCs/>
          <w:sz w:val="36"/>
          <w:szCs w:val="36"/>
          <w:rtl/>
        </w:rPr>
        <w:lastRenderedPageBreak/>
        <w:t>העדפות אישיות</w:t>
      </w:r>
    </w:p>
    <w:p w:rsidR="006433F2" w:rsidRDefault="006433F2" w:rsidP="006433F2">
      <w:pPr>
        <w:spacing w:line="360" w:lineRule="auto"/>
        <w:rPr>
          <w:rFonts w:cs="Guttman Adii-Light"/>
          <w:b/>
          <w:bCs/>
          <w:sz w:val="32"/>
          <w:szCs w:val="32"/>
          <w:rtl/>
        </w:rPr>
      </w:pPr>
      <w:r>
        <w:rPr>
          <w:noProof/>
        </w:rPr>
        <w:drawing>
          <wp:anchor distT="0" distB="0" distL="114300" distR="114300" simplePos="0" relativeHeight="251664384" behindDoc="0" locked="0" layoutInCell="1" allowOverlap="1" wp14:anchorId="4D1232D7" wp14:editId="4E3533B4">
            <wp:simplePos x="0" y="0"/>
            <wp:positionH relativeFrom="column">
              <wp:posOffset>-95250</wp:posOffset>
            </wp:positionH>
            <wp:positionV relativeFrom="paragraph">
              <wp:posOffset>-247015</wp:posOffset>
            </wp:positionV>
            <wp:extent cx="2571750" cy="2057400"/>
            <wp:effectExtent l="0" t="0" r="0" b="0"/>
            <wp:wrapSquare wrapText="bothSides"/>
            <wp:docPr id="7" name="תמונה 7" descr="https://encrypted-tbn1.gstatic.com/images?q=tbn:ANd9GcT9gdODlk605jUYEPji331QbXEZGGNLpZzDtviVTGYu54C8tqcrIR-_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1.gstatic.com/images?q=tbn:ANd9GcT9gdODlk605jUYEPji331QbXEZGGNLpZzDtviVTGYu54C8tqcrIR-_I-M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0" cy="2057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1A27">
        <w:rPr>
          <w:rFonts w:cs="Guttman Adii-Light" w:hint="cs"/>
          <w:b/>
          <w:bCs/>
          <w:sz w:val="32"/>
          <w:szCs w:val="32"/>
          <w:rtl/>
        </w:rPr>
        <w:t>מה חשוב לי...?</w:t>
      </w:r>
    </w:p>
    <w:p w:rsidR="006433F2" w:rsidRPr="00F97DD6" w:rsidRDefault="006433F2" w:rsidP="006433F2">
      <w:pPr>
        <w:pStyle w:val="a3"/>
        <w:numPr>
          <w:ilvl w:val="0"/>
          <w:numId w:val="3"/>
        </w:numPr>
        <w:spacing w:line="360" w:lineRule="auto"/>
        <w:rPr>
          <w:rFonts w:cs="Guttman Adii-Light"/>
          <w:sz w:val="28"/>
          <w:szCs w:val="28"/>
        </w:rPr>
      </w:pPr>
      <w:r w:rsidRPr="00F97DD6">
        <w:rPr>
          <w:rFonts w:cs="Guttman Adii-Light" w:hint="cs"/>
          <w:sz w:val="28"/>
          <w:szCs w:val="28"/>
          <w:rtl/>
        </w:rPr>
        <w:t xml:space="preserve">להתנסות </w:t>
      </w:r>
      <w:proofErr w:type="spellStart"/>
      <w:r w:rsidRPr="00F97DD6">
        <w:rPr>
          <w:rFonts w:cs="Guttman Adii-Light" w:hint="cs"/>
          <w:sz w:val="28"/>
          <w:szCs w:val="28"/>
          <w:rtl/>
        </w:rPr>
        <w:t>בחויות</w:t>
      </w:r>
      <w:proofErr w:type="spellEnd"/>
      <w:r w:rsidRPr="00F97DD6">
        <w:rPr>
          <w:rFonts w:cs="Guttman Adii-Light" w:hint="cs"/>
          <w:sz w:val="28"/>
          <w:szCs w:val="28"/>
          <w:rtl/>
        </w:rPr>
        <w:t xml:space="preserve"> חדשות</w:t>
      </w:r>
    </w:p>
    <w:p w:rsidR="006433F2" w:rsidRPr="00F97DD6" w:rsidRDefault="006433F2" w:rsidP="006433F2">
      <w:pPr>
        <w:pStyle w:val="a3"/>
        <w:numPr>
          <w:ilvl w:val="0"/>
          <w:numId w:val="3"/>
        </w:numPr>
        <w:spacing w:line="360" w:lineRule="auto"/>
        <w:rPr>
          <w:rFonts w:cs="Guttman Adii-Light"/>
          <w:sz w:val="28"/>
          <w:szCs w:val="28"/>
        </w:rPr>
      </w:pPr>
      <w:r w:rsidRPr="00F97DD6">
        <w:rPr>
          <w:rFonts w:cs="Guttman Adii-Light" w:hint="cs"/>
          <w:sz w:val="28"/>
          <w:szCs w:val="28"/>
          <w:rtl/>
        </w:rPr>
        <w:t>להכיר אנשים חדשים</w:t>
      </w:r>
    </w:p>
    <w:p w:rsidR="006433F2" w:rsidRPr="00F97DD6" w:rsidRDefault="006433F2" w:rsidP="006433F2">
      <w:pPr>
        <w:pStyle w:val="a3"/>
        <w:numPr>
          <w:ilvl w:val="0"/>
          <w:numId w:val="3"/>
        </w:numPr>
        <w:spacing w:line="360" w:lineRule="auto"/>
        <w:rPr>
          <w:rFonts w:cs="Guttman Adii-Light"/>
          <w:sz w:val="28"/>
          <w:szCs w:val="28"/>
        </w:rPr>
      </w:pPr>
      <w:r w:rsidRPr="00F97DD6">
        <w:rPr>
          <w:rFonts w:cs="Guttman Adii-Light" w:hint="cs"/>
          <w:sz w:val="28"/>
          <w:szCs w:val="28"/>
          <w:rtl/>
        </w:rPr>
        <w:t>לרכוש מיומנויות כמו: הדרכה, תיעוד</w:t>
      </w:r>
    </w:p>
    <w:p w:rsidR="006433F2" w:rsidRPr="00F97DD6" w:rsidRDefault="006433F2" w:rsidP="006433F2">
      <w:pPr>
        <w:pStyle w:val="a3"/>
        <w:numPr>
          <w:ilvl w:val="0"/>
          <w:numId w:val="3"/>
        </w:numPr>
        <w:spacing w:line="360" w:lineRule="auto"/>
        <w:rPr>
          <w:rFonts w:cs="Guttman Adii-Light"/>
          <w:sz w:val="28"/>
          <w:szCs w:val="28"/>
        </w:rPr>
      </w:pPr>
      <w:r w:rsidRPr="00F97DD6">
        <w:rPr>
          <w:rFonts w:cs="Guttman Adii-Light" w:hint="cs"/>
          <w:sz w:val="28"/>
          <w:szCs w:val="28"/>
          <w:rtl/>
        </w:rPr>
        <w:t>לעזור לאחרים</w:t>
      </w:r>
    </w:p>
    <w:p w:rsidR="006433F2" w:rsidRPr="00F97DD6" w:rsidRDefault="006433F2" w:rsidP="006433F2">
      <w:pPr>
        <w:pStyle w:val="a3"/>
        <w:numPr>
          <w:ilvl w:val="0"/>
          <w:numId w:val="3"/>
        </w:numPr>
        <w:spacing w:line="360" w:lineRule="auto"/>
        <w:rPr>
          <w:rFonts w:cs="Guttman Adii-Light"/>
          <w:sz w:val="28"/>
          <w:szCs w:val="28"/>
        </w:rPr>
      </w:pPr>
      <w:r w:rsidRPr="00F97DD6">
        <w:rPr>
          <w:rFonts w:cs="Guttman Adii-Light" w:hint="cs"/>
          <w:sz w:val="28"/>
          <w:szCs w:val="28"/>
          <w:rtl/>
        </w:rPr>
        <w:t>להקשיב לנזקקים</w:t>
      </w:r>
    </w:p>
    <w:p w:rsidR="006433F2" w:rsidRPr="00F97DD6" w:rsidRDefault="006433F2" w:rsidP="006433F2">
      <w:pPr>
        <w:pStyle w:val="a3"/>
        <w:numPr>
          <w:ilvl w:val="0"/>
          <w:numId w:val="3"/>
        </w:numPr>
        <w:spacing w:line="360" w:lineRule="auto"/>
        <w:rPr>
          <w:rFonts w:cs="Guttman Adii-Light"/>
          <w:sz w:val="28"/>
          <w:szCs w:val="28"/>
        </w:rPr>
      </w:pPr>
      <w:r w:rsidRPr="00F97DD6">
        <w:rPr>
          <w:rFonts w:cs="Guttman Adii-Light" w:hint="cs"/>
          <w:sz w:val="28"/>
          <w:szCs w:val="28"/>
          <w:rtl/>
        </w:rPr>
        <w:t>לעבוד עם מבוגרים</w:t>
      </w:r>
      <w:r w:rsidRPr="003C048B">
        <w:rPr>
          <w:noProof/>
        </w:rPr>
        <w:t xml:space="preserve"> </w:t>
      </w:r>
    </w:p>
    <w:p w:rsidR="006433F2" w:rsidRPr="00F97DD6" w:rsidRDefault="006433F2" w:rsidP="006433F2">
      <w:pPr>
        <w:pStyle w:val="a3"/>
        <w:numPr>
          <w:ilvl w:val="0"/>
          <w:numId w:val="3"/>
        </w:numPr>
        <w:spacing w:line="360" w:lineRule="auto"/>
        <w:rPr>
          <w:rFonts w:cs="Guttman Adii-Light"/>
          <w:sz w:val="28"/>
          <w:szCs w:val="28"/>
        </w:rPr>
      </w:pPr>
      <w:r w:rsidRPr="00F97DD6">
        <w:rPr>
          <w:rFonts w:cs="Guttman Adii-Light" w:hint="cs"/>
          <w:sz w:val="28"/>
          <w:szCs w:val="28"/>
          <w:rtl/>
        </w:rPr>
        <w:t>לעבוד עם גיל הרך</w:t>
      </w:r>
    </w:p>
    <w:p w:rsidR="006433F2" w:rsidRPr="00F97DD6" w:rsidRDefault="006433F2" w:rsidP="006433F2">
      <w:pPr>
        <w:pStyle w:val="a3"/>
        <w:numPr>
          <w:ilvl w:val="0"/>
          <w:numId w:val="3"/>
        </w:numPr>
        <w:spacing w:line="360" w:lineRule="auto"/>
        <w:rPr>
          <w:rFonts w:cs="Guttman Adii-Light"/>
          <w:sz w:val="28"/>
          <w:szCs w:val="28"/>
        </w:rPr>
      </w:pPr>
      <w:r w:rsidRPr="00F97DD6">
        <w:rPr>
          <w:rFonts w:cs="Guttman Adii-Light" w:hint="cs"/>
          <w:sz w:val="28"/>
          <w:szCs w:val="28"/>
          <w:rtl/>
        </w:rPr>
        <w:t>לעבוד עם בני גילי</w:t>
      </w:r>
    </w:p>
    <w:p w:rsidR="006433F2" w:rsidRPr="00F97DD6" w:rsidRDefault="006433F2" w:rsidP="006433F2">
      <w:pPr>
        <w:pStyle w:val="a3"/>
        <w:numPr>
          <w:ilvl w:val="0"/>
          <w:numId w:val="3"/>
        </w:numPr>
        <w:spacing w:line="360" w:lineRule="auto"/>
        <w:rPr>
          <w:rFonts w:cs="Guttman Adii-Light"/>
          <w:sz w:val="28"/>
          <w:szCs w:val="28"/>
        </w:rPr>
      </w:pPr>
      <w:r w:rsidRPr="00F97DD6">
        <w:rPr>
          <w:rFonts w:cs="Guttman Adii-Light" w:hint="cs"/>
          <w:sz w:val="28"/>
          <w:szCs w:val="28"/>
          <w:rtl/>
        </w:rPr>
        <w:t>להיות במקום יוקרתי</w:t>
      </w:r>
    </w:p>
    <w:p w:rsidR="006433F2" w:rsidRDefault="006433F2" w:rsidP="006433F2">
      <w:pPr>
        <w:pStyle w:val="a3"/>
        <w:numPr>
          <w:ilvl w:val="0"/>
          <w:numId w:val="3"/>
        </w:numPr>
        <w:spacing w:line="360" w:lineRule="auto"/>
        <w:rPr>
          <w:rFonts w:cs="Guttman Adii-Light"/>
          <w:sz w:val="28"/>
          <w:szCs w:val="28"/>
        </w:rPr>
      </w:pPr>
      <w:r w:rsidRPr="00F97DD6">
        <w:rPr>
          <w:rFonts w:cs="Guttman Adii-Light" w:hint="cs"/>
          <w:sz w:val="28"/>
          <w:szCs w:val="28"/>
          <w:rtl/>
        </w:rPr>
        <w:t>להיות מעורב בקהילה</w:t>
      </w:r>
    </w:p>
    <w:p w:rsidR="006433F2" w:rsidRDefault="006433F2" w:rsidP="006433F2">
      <w:pPr>
        <w:pStyle w:val="a3"/>
        <w:numPr>
          <w:ilvl w:val="0"/>
          <w:numId w:val="3"/>
        </w:numPr>
        <w:spacing w:line="360" w:lineRule="auto"/>
        <w:rPr>
          <w:rFonts w:cs="Guttman Adii-Light"/>
          <w:sz w:val="28"/>
          <w:szCs w:val="28"/>
        </w:rPr>
      </w:pPr>
      <w:r>
        <w:rPr>
          <w:rFonts w:cs="Guttman Adii-Light" w:hint="cs"/>
          <w:sz w:val="28"/>
          <w:szCs w:val="28"/>
          <w:rtl/>
        </w:rPr>
        <w:t>לקדם את עצמי בחיים</w:t>
      </w:r>
    </w:p>
    <w:p w:rsidR="006433F2" w:rsidRDefault="006433F2" w:rsidP="006433F2">
      <w:pPr>
        <w:pStyle w:val="a3"/>
        <w:numPr>
          <w:ilvl w:val="0"/>
          <w:numId w:val="3"/>
        </w:numPr>
        <w:spacing w:line="360" w:lineRule="auto"/>
        <w:rPr>
          <w:rFonts w:cs="Guttman Adii-Light"/>
          <w:sz w:val="28"/>
          <w:szCs w:val="28"/>
        </w:rPr>
      </w:pPr>
      <w:r>
        <w:rPr>
          <w:rFonts w:cs="Guttman Adii-Light" w:hint="cs"/>
          <w:sz w:val="28"/>
          <w:szCs w:val="28"/>
          <w:rtl/>
        </w:rPr>
        <w:t>לתרום מיכולתי לחברה</w:t>
      </w:r>
    </w:p>
    <w:p w:rsidR="006433F2" w:rsidRDefault="006433F2" w:rsidP="006433F2">
      <w:pPr>
        <w:pStyle w:val="a3"/>
        <w:numPr>
          <w:ilvl w:val="0"/>
          <w:numId w:val="3"/>
        </w:numPr>
        <w:spacing w:line="360" w:lineRule="auto"/>
        <w:rPr>
          <w:rFonts w:cs="Guttman Adii-Light"/>
          <w:sz w:val="28"/>
          <w:szCs w:val="28"/>
        </w:rPr>
      </w:pPr>
      <w:r>
        <w:rPr>
          <w:rFonts w:cs="Guttman Adii-Light" w:hint="cs"/>
          <w:sz w:val="28"/>
          <w:szCs w:val="28"/>
          <w:rtl/>
        </w:rPr>
        <w:t>להתמודד עם אתגרים</w:t>
      </w:r>
    </w:p>
    <w:p w:rsidR="006433F2" w:rsidRDefault="006433F2" w:rsidP="006433F2">
      <w:pPr>
        <w:pStyle w:val="a3"/>
        <w:numPr>
          <w:ilvl w:val="0"/>
          <w:numId w:val="3"/>
        </w:numPr>
        <w:spacing w:line="360" w:lineRule="auto"/>
        <w:rPr>
          <w:rFonts w:cs="Guttman Adii-Light"/>
          <w:sz w:val="28"/>
          <w:szCs w:val="28"/>
        </w:rPr>
      </w:pPr>
      <w:r>
        <w:rPr>
          <w:rFonts w:cs="Guttman Adii-Light" w:hint="cs"/>
          <w:sz w:val="28"/>
          <w:szCs w:val="28"/>
          <w:rtl/>
        </w:rPr>
        <w:t>ללמוד דברים חדשים</w:t>
      </w:r>
    </w:p>
    <w:p w:rsidR="006433F2" w:rsidRDefault="006433F2" w:rsidP="006433F2">
      <w:pPr>
        <w:pStyle w:val="a3"/>
        <w:numPr>
          <w:ilvl w:val="0"/>
          <w:numId w:val="3"/>
        </w:numPr>
        <w:spacing w:line="360" w:lineRule="auto"/>
        <w:rPr>
          <w:rFonts w:cs="Guttman Adii-Light"/>
          <w:sz w:val="28"/>
          <w:szCs w:val="28"/>
        </w:rPr>
      </w:pPr>
      <w:r>
        <w:rPr>
          <w:rFonts w:cs="Guttman Adii-Light" w:hint="cs"/>
          <w:sz w:val="28"/>
          <w:szCs w:val="28"/>
          <w:rtl/>
        </w:rPr>
        <w:t>להדריך</w:t>
      </w:r>
    </w:p>
    <w:p w:rsidR="006433F2" w:rsidRDefault="006433F2" w:rsidP="006433F2">
      <w:pPr>
        <w:pStyle w:val="a3"/>
        <w:numPr>
          <w:ilvl w:val="0"/>
          <w:numId w:val="3"/>
        </w:numPr>
        <w:spacing w:line="360" w:lineRule="auto"/>
        <w:rPr>
          <w:rFonts w:cs="Guttman Adii-Light"/>
          <w:sz w:val="28"/>
          <w:szCs w:val="28"/>
        </w:rPr>
      </w:pPr>
      <w:r>
        <w:rPr>
          <w:rFonts w:cs="Guttman Adii-Light" w:hint="cs"/>
          <w:sz w:val="28"/>
          <w:szCs w:val="28"/>
          <w:rtl/>
        </w:rPr>
        <w:t>להכיר מקומות חדשים</w:t>
      </w:r>
    </w:p>
    <w:p w:rsidR="006433F2" w:rsidRDefault="006433F2" w:rsidP="006433F2">
      <w:pPr>
        <w:pStyle w:val="a3"/>
        <w:numPr>
          <w:ilvl w:val="0"/>
          <w:numId w:val="3"/>
        </w:numPr>
        <w:spacing w:line="360" w:lineRule="auto"/>
        <w:rPr>
          <w:rFonts w:cs="Guttman Adii-Light"/>
          <w:sz w:val="28"/>
          <w:szCs w:val="28"/>
        </w:rPr>
      </w:pPr>
      <w:r>
        <w:rPr>
          <w:rFonts w:cs="Guttman Adii-Light" w:hint="cs"/>
          <w:sz w:val="28"/>
          <w:szCs w:val="28"/>
          <w:rtl/>
        </w:rPr>
        <w:t>לעבוד לבד</w:t>
      </w:r>
    </w:p>
    <w:p w:rsidR="006433F2" w:rsidRDefault="006433F2" w:rsidP="006433F2">
      <w:pPr>
        <w:pStyle w:val="a3"/>
        <w:numPr>
          <w:ilvl w:val="0"/>
          <w:numId w:val="3"/>
        </w:numPr>
        <w:spacing w:line="360" w:lineRule="auto"/>
        <w:rPr>
          <w:rFonts w:cs="Guttman Adii-Light"/>
          <w:sz w:val="28"/>
          <w:szCs w:val="28"/>
        </w:rPr>
      </w:pPr>
      <w:r>
        <w:rPr>
          <w:rFonts w:cs="Guttman Adii-Light" w:hint="cs"/>
          <w:sz w:val="28"/>
          <w:szCs w:val="28"/>
          <w:rtl/>
        </w:rPr>
        <w:t>לעבוד בזוגות / קבוצות</w:t>
      </w:r>
    </w:p>
    <w:p w:rsidR="006433F2" w:rsidRDefault="006433F2" w:rsidP="006433F2">
      <w:pPr>
        <w:pStyle w:val="a3"/>
        <w:numPr>
          <w:ilvl w:val="0"/>
          <w:numId w:val="3"/>
        </w:numPr>
        <w:spacing w:line="360" w:lineRule="auto"/>
        <w:rPr>
          <w:rFonts w:cs="Guttman Adii-Light"/>
          <w:sz w:val="28"/>
          <w:szCs w:val="28"/>
        </w:rPr>
      </w:pPr>
      <w:r>
        <w:rPr>
          <w:rFonts w:cs="Guttman Adii-Light" w:hint="cs"/>
          <w:sz w:val="28"/>
          <w:szCs w:val="28"/>
          <w:rtl/>
        </w:rPr>
        <w:t>להנהיג</w:t>
      </w:r>
    </w:p>
    <w:p w:rsidR="006433F2" w:rsidRDefault="006433F2" w:rsidP="006433F2">
      <w:pPr>
        <w:pStyle w:val="a3"/>
        <w:numPr>
          <w:ilvl w:val="0"/>
          <w:numId w:val="3"/>
        </w:numPr>
        <w:spacing w:line="360" w:lineRule="auto"/>
        <w:rPr>
          <w:rFonts w:cs="Guttman Adii-Light"/>
          <w:sz w:val="28"/>
          <w:szCs w:val="28"/>
        </w:rPr>
      </w:pPr>
      <w:r>
        <w:rPr>
          <w:rFonts w:cs="Guttman Adii-Light" w:hint="cs"/>
          <w:sz w:val="28"/>
          <w:szCs w:val="28"/>
          <w:rtl/>
        </w:rPr>
        <w:t>להתגאות בפני חבריי</w:t>
      </w:r>
    </w:p>
    <w:p w:rsidR="006433F2" w:rsidRDefault="006433F2" w:rsidP="006433F2">
      <w:pPr>
        <w:pStyle w:val="a3"/>
        <w:numPr>
          <w:ilvl w:val="0"/>
          <w:numId w:val="3"/>
        </w:numPr>
        <w:spacing w:line="360" w:lineRule="auto"/>
        <w:rPr>
          <w:rFonts w:cs="Guttman Adii-Light"/>
          <w:sz w:val="28"/>
          <w:szCs w:val="28"/>
        </w:rPr>
      </w:pPr>
      <w:r>
        <w:rPr>
          <w:rFonts w:cs="Guttman Adii-Light" w:hint="cs"/>
          <w:sz w:val="28"/>
          <w:szCs w:val="28"/>
          <w:rtl/>
        </w:rPr>
        <w:t>להתגאות בפני משפחתי</w:t>
      </w:r>
    </w:p>
    <w:p w:rsidR="006433F2" w:rsidRDefault="006433F2" w:rsidP="006433F2">
      <w:pPr>
        <w:pStyle w:val="a3"/>
        <w:numPr>
          <w:ilvl w:val="0"/>
          <w:numId w:val="3"/>
        </w:numPr>
        <w:spacing w:line="360" w:lineRule="auto"/>
        <w:rPr>
          <w:rFonts w:cs="Guttman Adii-Light"/>
          <w:sz w:val="28"/>
          <w:szCs w:val="28"/>
        </w:rPr>
      </w:pPr>
      <w:r>
        <w:rPr>
          <w:rFonts w:cs="Guttman Adii-Light" w:hint="cs"/>
          <w:sz w:val="28"/>
          <w:szCs w:val="28"/>
          <w:rtl/>
        </w:rPr>
        <w:t>לחקות את דרך החיים של הורי</w:t>
      </w:r>
    </w:p>
    <w:p w:rsidR="006433F2" w:rsidRPr="00FC5FCC" w:rsidRDefault="006433F2" w:rsidP="006433F2">
      <w:pPr>
        <w:pStyle w:val="a3"/>
        <w:numPr>
          <w:ilvl w:val="0"/>
          <w:numId w:val="3"/>
        </w:numPr>
        <w:spacing w:line="360" w:lineRule="auto"/>
        <w:rPr>
          <w:rFonts w:cs="Guttman Adii-Light"/>
          <w:sz w:val="26"/>
          <w:szCs w:val="26"/>
        </w:rPr>
      </w:pPr>
      <w:r w:rsidRPr="00FC5FCC">
        <w:rPr>
          <w:rFonts w:cs="Guttman Adii-Light" w:hint="cs"/>
          <w:sz w:val="28"/>
          <w:szCs w:val="28"/>
          <w:rtl/>
        </w:rPr>
        <w:t>למלא את זמני הפנוי בפעילות משמעותית</w:t>
      </w:r>
    </w:p>
    <w:p w:rsidR="006433F2" w:rsidRPr="005B093D" w:rsidRDefault="006433F2" w:rsidP="006433F2">
      <w:pPr>
        <w:pStyle w:val="a3"/>
        <w:rPr>
          <w:rFonts w:cs="Guttman Adii-Light"/>
          <w:b/>
          <w:bCs/>
          <w:sz w:val="28"/>
          <w:szCs w:val="28"/>
          <w:rtl/>
        </w:rPr>
      </w:pPr>
      <w:r w:rsidRPr="005B093D">
        <w:rPr>
          <w:rFonts w:cs="Guttman Adii-Light" w:hint="cs"/>
          <w:b/>
          <w:bCs/>
          <w:sz w:val="28"/>
          <w:szCs w:val="28"/>
          <w:rtl/>
        </w:rPr>
        <w:lastRenderedPageBreak/>
        <w:t>ערך הנתינה והעזרה הדדית נמצא בתרבות ישראל, באזרחות בספרות</w:t>
      </w:r>
    </w:p>
    <w:p w:rsidR="006433F2" w:rsidRDefault="006433F2" w:rsidP="006433F2">
      <w:pPr>
        <w:pStyle w:val="a3"/>
        <w:rPr>
          <w:rFonts w:ascii="Arial" w:eastAsia="Times New Roman" w:hAnsi="Arial" w:cs="Guttman Adii-Light"/>
          <w:b/>
          <w:bCs/>
          <w:color w:val="000000"/>
          <w:sz w:val="26"/>
          <w:szCs w:val="26"/>
          <w:u w:val="single"/>
          <w:rtl/>
        </w:rPr>
      </w:pPr>
      <w:r>
        <w:rPr>
          <w:rFonts w:ascii="Arial" w:eastAsia="Times New Roman" w:hAnsi="Arial" w:cs="Guttman Adii-Light" w:hint="cs"/>
          <w:b/>
          <w:bCs/>
          <w:noProof/>
          <w:color w:val="000000"/>
          <w:sz w:val="26"/>
          <w:szCs w:val="26"/>
          <w:u w:val="single"/>
          <w:rtl/>
        </w:rPr>
        <mc:AlternateContent>
          <mc:Choice Requires="wps">
            <w:drawing>
              <wp:anchor distT="0" distB="0" distL="114300" distR="114300" simplePos="0" relativeHeight="251660288" behindDoc="0" locked="0" layoutInCell="1" allowOverlap="1" wp14:anchorId="4CCE9138" wp14:editId="2BA5E7D0">
                <wp:simplePos x="0" y="0"/>
                <wp:positionH relativeFrom="column">
                  <wp:posOffset>-67310</wp:posOffset>
                </wp:positionH>
                <wp:positionV relativeFrom="paragraph">
                  <wp:posOffset>172720</wp:posOffset>
                </wp:positionV>
                <wp:extent cx="6067425" cy="1000125"/>
                <wp:effectExtent l="0" t="0" r="28575" b="28575"/>
                <wp:wrapNone/>
                <wp:docPr id="4" name="מלבן מעוגל 4"/>
                <wp:cNvGraphicFramePr/>
                <a:graphic xmlns:a="http://schemas.openxmlformats.org/drawingml/2006/main">
                  <a:graphicData uri="http://schemas.microsoft.com/office/word/2010/wordprocessingShape">
                    <wps:wsp>
                      <wps:cNvSpPr/>
                      <wps:spPr>
                        <a:xfrm>
                          <a:off x="0" y="0"/>
                          <a:ext cx="6067425" cy="1000125"/>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מלבן מעוגל 4" o:spid="_x0000_s1026" style="position:absolute;left:0;text-align:left;margin-left:-5.3pt;margin-top:13.6pt;width:477.75pt;height:7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" filled="f" strokecolor="#f79646 [3209]" strokeweight="2pt"/>
            </w:pict>
          </mc:Fallback>
        </mc:AlternateContent>
      </w:r>
    </w:p>
    <w:p w:rsidR="006433F2" w:rsidRDefault="006433F2" w:rsidP="006433F2">
      <w:pPr>
        <w:pStyle w:val="a3"/>
        <w:rPr>
          <w:rFonts w:cs="David"/>
          <w:color w:val="000000"/>
          <w:shd w:val="clear" w:color="auto" w:fill="FFFFFF"/>
          <w:rtl/>
        </w:rPr>
      </w:pPr>
      <w:r>
        <w:rPr>
          <w:rFonts w:cs="David" w:hint="cs"/>
          <w:color w:val="000000"/>
          <w:sz w:val="32"/>
          <w:szCs w:val="32"/>
          <w:shd w:val="clear" w:color="auto" w:fill="FFFFFF"/>
          <w:rtl/>
        </w:rPr>
        <w:t>"...</w:t>
      </w:r>
      <w:r w:rsidRPr="00CA0EED">
        <w:rPr>
          <w:rFonts w:cs="David" w:hint="cs"/>
          <w:color w:val="000000"/>
          <w:sz w:val="32"/>
          <w:szCs w:val="32"/>
          <w:shd w:val="clear" w:color="auto" w:fill="FFFFFF"/>
          <w:rtl/>
        </w:rPr>
        <w:t xml:space="preserve">כִּי-יִהְיֶה בְךָ אֶבְיוֹן מֵאַחַד אַחֶיךָ, בְּאַחַד שְׁעָרֶיךָ, בְּאַרְצְךָ, אֲשֶׁר-יְהוָה </w:t>
      </w:r>
      <w:proofErr w:type="spellStart"/>
      <w:r w:rsidRPr="00CA0EED">
        <w:rPr>
          <w:rFonts w:cs="David" w:hint="cs"/>
          <w:color w:val="000000"/>
          <w:sz w:val="32"/>
          <w:szCs w:val="32"/>
          <w:shd w:val="clear" w:color="auto" w:fill="FFFFFF"/>
          <w:rtl/>
        </w:rPr>
        <w:t>אֱלֹהֶיך</w:t>
      </w:r>
      <w:proofErr w:type="spellEnd"/>
      <w:r w:rsidRPr="00CA0EED">
        <w:rPr>
          <w:rFonts w:cs="David" w:hint="cs"/>
          <w:color w:val="000000"/>
          <w:sz w:val="32"/>
          <w:szCs w:val="32"/>
          <w:shd w:val="clear" w:color="auto" w:fill="FFFFFF"/>
          <w:rtl/>
        </w:rPr>
        <w:t>ָ נֹתֵן לָךְ--לֹא תְאַמֵּץ אֶת-לְבָבְךָ, וְלֹא תִקְפֹּץ אֶת-יָדְךָ, מֵאָחִיךָ, הָאֶבְיוֹן</w:t>
      </w:r>
      <w:r w:rsidRPr="00CA0EED">
        <w:rPr>
          <w:rFonts w:cs="David" w:hint="cs"/>
          <w:color w:val="000000"/>
          <w:sz w:val="32"/>
          <w:szCs w:val="32"/>
          <w:shd w:val="clear" w:color="auto" w:fill="FFFFFF"/>
        </w:rPr>
        <w:t>.</w:t>
      </w:r>
      <w:bookmarkStart w:id="1" w:name="8"/>
      <w:bookmarkEnd w:id="1"/>
      <w:r>
        <w:rPr>
          <w:rFonts w:cs="David" w:hint="cs"/>
          <w:b/>
          <w:bCs/>
          <w:color w:val="000000"/>
          <w:sz w:val="32"/>
          <w:szCs w:val="32"/>
          <w:shd w:val="clear" w:color="auto" w:fill="FFFFFF"/>
          <w:rtl/>
        </w:rPr>
        <w:t xml:space="preserve"> </w:t>
      </w:r>
      <w:r w:rsidRPr="00CA0EED">
        <w:rPr>
          <w:rFonts w:cs="David" w:hint="cs"/>
          <w:color w:val="000000"/>
          <w:sz w:val="32"/>
          <w:szCs w:val="32"/>
          <w:shd w:val="clear" w:color="auto" w:fill="FFFFFF"/>
          <w:rtl/>
        </w:rPr>
        <w:t xml:space="preserve">כִּי-פָתֹחַ תִּפְתַּח אֶת-יָדְךָ, לוֹ; וְהַעֲבֵט, </w:t>
      </w:r>
      <w:proofErr w:type="spellStart"/>
      <w:r w:rsidRPr="00CA0EED">
        <w:rPr>
          <w:rFonts w:cs="David" w:hint="cs"/>
          <w:color w:val="000000"/>
          <w:sz w:val="32"/>
          <w:szCs w:val="32"/>
          <w:shd w:val="clear" w:color="auto" w:fill="FFFFFF"/>
          <w:rtl/>
        </w:rPr>
        <w:t>תַּעֲבִיטֶנּו</w:t>
      </w:r>
      <w:proofErr w:type="spellEnd"/>
      <w:r w:rsidRPr="00CA0EED">
        <w:rPr>
          <w:rFonts w:cs="David" w:hint="cs"/>
          <w:color w:val="000000"/>
          <w:sz w:val="32"/>
          <w:szCs w:val="32"/>
          <w:shd w:val="clear" w:color="auto" w:fill="FFFFFF"/>
          <w:rtl/>
        </w:rPr>
        <w:t>ּ, דֵּי מַחְסֹרוֹ, אֲשֶׁר יֶחְסַר לוֹ</w:t>
      </w:r>
      <w:r w:rsidRPr="00CA0EED">
        <w:rPr>
          <w:rFonts w:cs="David" w:hint="cs"/>
          <w:color w:val="000000"/>
          <w:sz w:val="32"/>
          <w:szCs w:val="32"/>
          <w:shd w:val="clear" w:color="auto" w:fill="FFFFFF"/>
        </w:rPr>
        <w:t>.</w:t>
      </w:r>
      <w:r>
        <w:rPr>
          <w:rFonts w:cs="David" w:hint="cs"/>
          <w:color w:val="000000"/>
          <w:sz w:val="39"/>
          <w:szCs w:val="39"/>
          <w:shd w:val="clear" w:color="auto" w:fill="FFFFFF"/>
          <w:rtl/>
        </w:rPr>
        <w:t xml:space="preserve">" </w:t>
      </w:r>
      <w:r>
        <w:rPr>
          <w:rFonts w:cs="David" w:hint="cs"/>
          <w:color w:val="000000"/>
          <w:shd w:val="clear" w:color="auto" w:fill="FFFFFF"/>
          <w:rtl/>
        </w:rPr>
        <w:t>(</w:t>
      </w:r>
      <w:r w:rsidRPr="00CA0EED">
        <w:rPr>
          <w:rFonts w:cs="David" w:hint="cs"/>
          <w:color w:val="000000"/>
          <w:shd w:val="clear" w:color="auto" w:fill="FFFFFF"/>
          <w:rtl/>
        </w:rPr>
        <w:t>דברים, ט"ו, 7-8)</w:t>
      </w:r>
    </w:p>
    <w:p w:rsidR="006433F2" w:rsidRPr="000A1B22" w:rsidRDefault="006433F2" w:rsidP="006433F2">
      <w:pPr>
        <w:pStyle w:val="a3"/>
        <w:rPr>
          <w:rFonts w:ascii="Arial" w:eastAsia="Times New Roman" w:hAnsi="Arial" w:cs="Guttman Adii-Light"/>
          <w:b/>
          <w:bCs/>
          <w:color w:val="000000"/>
          <w:sz w:val="26"/>
          <w:szCs w:val="26"/>
          <w:u w:val="single"/>
          <w:rtl/>
        </w:rPr>
      </w:pPr>
      <w:r>
        <w:rPr>
          <w:rFonts w:ascii="Arial" w:eastAsia="Times New Roman" w:hAnsi="Arial" w:cs="Guttman Adii-Light" w:hint="cs"/>
          <w:b/>
          <w:bCs/>
          <w:noProof/>
          <w:color w:val="000000"/>
          <w:sz w:val="26"/>
          <w:szCs w:val="26"/>
          <w:u w:val="single"/>
          <w:rtl/>
        </w:rPr>
        <mc:AlternateContent>
          <mc:Choice Requires="wps">
            <w:drawing>
              <wp:anchor distT="0" distB="0" distL="114300" distR="114300" simplePos="0" relativeHeight="251661312" behindDoc="0" locked="0" layoutInCell="1" allowOverlap="1" wp14:anchorId="477A7265" wp14:editId="3F835D77">
                <wp:simplePos x="0" y="0"/>
                <wp:positionH relativeFrom="column">
                  <wp:posOffset>4037965</wp:posOffset>
                </wp:positionH>
                <wp:positionV relativeFrom="paragraph">
                  <wp:posOffset>198120</wp:posOffset>
                </wp:positionV>
                <wp:extent cx="2083435" cy="6915150"/>
                <wp:effectExtent l="0" t="0" r="12065" b="19050"/>
                <wp:wrapNone/>
                <wp:docPr id="5" name="מלבן מעוגל 5"/>
                <wp:cNvGraphicFramePr/>
                <a:graphic xmlns:a="http://schemas.openxmlformats.org/drawingml/2006/main">
                  <a:graphicData uri="http://schemas.microsoft.com/office/word/2010/wordprocessingShape">
                    <wps:wsp>
                      <wps:cNvSpPr/>
                      <wps:spPr>
                        <a:xfrm>
                          <a:off x="0" y="0"/>
                          <a:ext cx="2083435" cy="691515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מלבן מעוגל 5" o:spid="_x0000_s1026" style="position:absolute;left:0;text-align:left;margin-left:317.95pt;margin-top:15.6pt;width:164.05pt;height:5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" filled="f" strokecolor="#f79646 [3209]" strokeweight="2pt"/>
            </w:pict>
          </mc:Fallback>
        </mc:AlternateContent>
      </w:r>
    </w:p>
    <w:p w:rsidR="006433F2" w:rsidRPr="000A1B22" w:rsidRDefault="006433F2" w:rsidP="006433F2">
      <w:pPr>
        <w:pStyle w:val="a3"/>
        <w:rPr>
          <w:rFonts w:ascii="Arial" w:eastAsia="Times New Roman" w:hAnsi="Arial" w:cs="Guttman Adii-Light"/>
          <w:color w:val="000000"/>
          <w:sz w:val="20"/>
          <w:szCs w:val="20"/>
          <w:rtl/>
        </w:rPr>
      </w:pPr>
      <w:r w:rsidRPr="00EC6693">
        <w:rPr>
          <w:rFonts w:ascii="Arial" w:eastAsia="Times New Roman" w:hAnsi="Arial" w:cs="Guttman Adii-Light" w:hint="cs"/>
          <w:b/>
          <w:bCs/>
          <w:color w:val="000000"/>
          <w:sz w:val="32"/>
          <w:szCs w:val="32"/>
          <w:u w:val="single"/>
          <w:rtl/>
        </w:rPr>
        <w:t>לתת</w:t>
      </w:r>
      <w:r>
        <w:rPr>
          <w:rFonts w:ascii="Arial" w:eastAsia="Times New Roman" w:hAnsi="Arial" w:cs="Guttman Adii-Light" w:hint="cs"/>
          <w:color w:val="000000"/>
          <w:sz w:val="24"/>
          <w:szCs w:val="24"/>
          <w:rtl/>
        </w:rPr>
        <w:t xml:space="preserve"> / </w:t>
      </w:r>
      <w:r w:rsidRPr="000A1B22">
        <w:rPr>
          <w:rFonts w:ascii="Arial" w:eastAsia="Times New Roman" w:hAnsi="Arial" w:cs="Guttman Adii-Light" w:hint="cs"/>
          <w:color w:val="000000"/>
          <w:sz w:val="20"/>
          <w:szCs w:val="20"/>
          <w:rtl/>
        </w:rPr>
        <w:t xml:space="preserve">מילים: חמוטל בן זאב </w:t>
      </w:r>
    </w:p>
    <w:p w:rsidR="006433F2" w:rsidRPr="000A1B22" w:rsidRDefault="006433F2" w:rsidP="006433F2">
      <w:pPr>
        <w:pStyle w:val="a3"/>
        <w:ind w:firstLine="720"/>
        <w:rPr>
          <w:rFonts w:ascii="Arial" w:eastAsia="Times New Roman" w:hAnsi="Arial" w:cs="Guttman Adii-Light"/>
          <w:color w:val="000000"/>
          <w:sz w:val="24"/>
          <w:szCs w:val="24"/>
          <w:u w:val="single"/>
          <w:rtl/>
        </w:rPr>
      </w:pPr>
      <w:r w:rsidRPr="000A1B22">
        <w:rPr>
          <w:rFonts w:ascii="Arial" w:eastAsia="Times New Roman" w:hAnsi="Arial" w:cs="Guttman Adii-Light"/>
          <w:b/>
          <w:bCs/>
          <w:noProof/>
          <w:color w:val="000000"/>
          <w:sz w:val="26"/>
          <w:szCs w:val="26"/>
          <w:u w:val="single"/>
          <w:rtl/>
        </w:rPr>
        <mc:AlternateContent>
          <mc:Choice Requires="wps">
            <w:drawing>
              <wp:anchor distT="0" distB="0" distL="114300" distR="114300" simplePos="0" relativeHeight="251662336" behindDoc="0" locked="0" layoutInCell="1" allowOverlap="1" wp14:anchorId="2DF2D2DE" wp14:editId="5790626B">
                <wp:simplePos x="0" y="0"/>
                <wp:positionH relativeFrom="column">
                  <wp:posOffset>-309068</wp:posOffset>
                </wp:positionH>
                <wp:positionV relativeFrom="paragraph">
                  <wp:posOffset>81959</wp:posOffset>
                </wp:positionV>
                <wp:extent cx="2411346" cy="1403985"/>
                <wp:effectExtent l="0" t="0" r="27305" b="25400"/>
                <wp:wrapNone/>
                <wp:docPr id="307"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411346" cy="1403985"/>
                        </a:xfrm>
                        <a:prstGeom prst="rect">
                          <a:avLst/>
                        </a:prstGeom>
                        <a:solidFill>
                          <a:srgbClr val="FFFFFF"/>
                        </a:solidFill>
                        <a:ln w="9525">
                          <a:solidFill>
                            <a:srgbClr val="000000"/>
                          </a:solidFill>
                          <a:miter lim="800000"/>
                          <a:headEnd/>
                          <a:tailEnd/>
                        </a:ln>
                      </wps:spPr>
                      <wps:txbx>
                        <w:txbxContent>
                          <w:p w:rsidR="006433F2" w:rsidRDefault="006433F2" w:rsidP="006433F2">
                            <w:pPr>
                              <w:spacing w:line="360" w:lineRule="auto"/>
                              <w:jc w:val="center"/>
                              <w:rPr>
                                <w:rFonts w:ascii="Arial" w:eastAsia="Times New Roman" w:hAnsi="Arial" w:cs="Guttman Adii-Light"/>
                                <w:color w:val="000000"/>
                                <w:sz w:val="24"/>
                                <w:szCs w:val="24"/>
                                <w:rtl/>
                              </w:rPr>
                            </w:pPr>
                            <w:r>
                              <w:rPr>
                                <w:rFonts w:ascii="Arial" w:eastAsia="Times New Roman" w:hAnsi="Arial" w:cs="Guttman Adii-Light" w:hint="cs"/>
                                <w:color w:val="000000"/>
                                <w:sz w:val="24"/>
                                <w:szCs w:val="24"/>
                                <w:rtl/>
                              </w:rPr>
                              <w:t>"ויש הנותנים את כל המעט אשר להם, הם המאמינים בחיים, הם מלח הארץ וטנאם מלא תמיד. נכון לתת כשמתבקשים, אך מוטב לתת בלא בקשה, בהבנה, אלה, רחבי הלב, המחפשים למי לתת משלהם, שמחתם גדולה מן הנתינה עצמה"</w:t>
                            </w:r>
                          </w:p>
                          <w:p w:rsidR="006433F2" w:rsidRDefault="006433F2" w:rsidP="006433F2">
                            <w:pPr>
                              <w:spacing w:line="360" w:lineRule="auto"/>
                              <w:jc w:val="center"/>
                              <w:rPr>
                                <w:rtl/>
                                <w:cs/>
                              </w:rPr>
                            </w:pPr>
                            <w:r>
                              <w:rPr>
                                <w:rFonts w:ascii="Arial" w:eastAsia="Times New Roman" w:hAnsi="Arial" w:cs="Guttman Adii-Light" w:hint="cs"/>
                                <w:color w:val="000000"/>
                                <w:sz w:val="24"/>
                                <w:szCs w:val="24"/>
                                <w:rtl/>
                              </w:rPr>
                              <w:t xml:space="preserve">חליל </w:t>
                            </w:r>
                            <w:proofErr w:type="spellStart"/>
                            <w:r>
                              <w:rPr>
                                <w:rFonts w:ascii="Arial" w:eastAsia="Times New Roman" w:hAnsi="Arial" w:cs="Guttman Adii-Light" w:hint="cs"/>
                                <w:color w:val="000000"/>
                                <w:sz w:val="24"/>
                                <w:szCs w:val="24"/>
                                <w:rtl/>
                              </w:rPr>
                              <w:t>ג'ובאן</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תיבת טקסט 2" o:spid="_x0000_s1026" type="#_x0000_t202" style="position:absolute;left:0;text-align:left;margin-left:-24.35pt;margin-top:6.45pt;width:189.85pt;height:110.55pt;flip:x;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">
                <v:textbox style="mso-fit-shape-to-text:t">
                  <w:txbxContent>
                    <w:p w:rsidR="006433F2" w:rsidRDefault="006433F2" w:rsidP="006433F2">
                      <w:pPr>
                        <w:spacing w:line="360" w:lineRule="auto"/>
                        <w:jc w:val="center"/>
                        <w:rPr>
                          <w:rFonts w:ascii="Arial" w:eastAsia="Times New Roman" w:hAnsi="Arial" w:cs="Guttman Adii-Light"/>
                          <w:color w:val="000000"/>
                          <w:sz w:val="24"/>
                          <w:szCs w:val="24"/>
                          <w:rtl/>
                        </w:rPr>
                      </w:pPr>
                      <w:r>
                        <w:rPr>
                          <w:rFonts w:ascii="Arial" w:eastAsia="Times New Roman" w:hAnsi="Arial" w:cs="Guttman Adii-Light" w:hint="cs"/>
                          <w:color w:val="000000"/>
                          <w:sz w:val="24"/>
                          <w:szCs w:val="24"/>
                          <w:rtl/>
                        </w:rPr>
                        <w:t>"ויש הנותנים את כל המעט אשר להם, הם המאמינים בחיים, הם מלח הארץ וטנאם מלא תמיד. נכון לתת כשמתבקשים, אך מוטב לתת בלא בקשה, בהבנה, אלה, רחבי הלב, המחפשים למי לתת משלהם, שמחתם גדולה מן הנתינה עצמה"</w:t>
                      </w:r>
                    </w:p>
                    <w:p w:rsidR="006433F2" w:rsidRDefault="006433F2" w:rsidP="006433F2">
                      <w:pPr>
                        <w:spacing w:line="360" w:lineRule="auto"/>
                        <w:jc w:val="center"/>
                        <w:rPr>
                          <w:rtl/>
                          <w:cs/>
                        </w:rPr>
                      </w:pPr>
                      <w:r>
                        <w:rPr>
                          <w:rFonts w:ascii="Arial" w:eastAsia="Times New Roman" w:hAnsi="Arial" w:cs="Guttman Adii-Light" w:hint="cs"/>
                          <w:color w:val="000000"/>
                          <w:sz w:val="24"/>
                          <w:szCs w:val="24"/>
                          <w:rtl/>
                        </w:rPr>
                        <w:t xml:space="preserve">חליל </w:t>
                      </w:r>
                      <w:proofErr w:type="spellStart"/>
                      <w:r>
                        <w:rPr>
                          <w:rFonts w:ascii="Arial" w:eastAsia="Times New Roman" w:hAnsi="Arial" w:cs="Guttman Adii-Light" w:hint="cs"/>
                          <w:color w:val="000000"/>
                          <w:sz w:val="24"/>
                          <w:szCs w:val="24"/>
                          <w:rtl/>
                        </w:rPr>
                        <w:t>ג'ובאן</w:t>
                      </w:r>
                      <w:proofErr w:type="spellEnd"/>
                    </w:p>
                  </w:txbxContent>
                </v:textbox>
              </v:shape>
            </w:pict>
          </mc:Fallback>
        </mc:AlternateContent>
      </w:r>
      <w:r w:rsidRPr="000A1B22">
        <w:rPr>
          <w:rFonts w:ascii="Arial" w:eastAsia="Times New Roman" w:hAnsi="Arial" w:cs="Guttman Adii-Light" w:hint="cs"/>
          <w:color w:val="000000"/>
          <w:sz w:val="20"/>
          <w:szCs w:val="20"/>
          <w:u w:val="single"/>
          <w:rtl/>
        </w:rPr>
        <w:t xml:space="preserve">  לחן בועז שרעבי</w:t>
      </w:r>
    </w:p>
    <w:p w:rsidR="006433F2" w:rsidRDefault="006433F2" w:rsidP="006433F2">
      <w:pPr>
        <w:pStyle w:val="a3"/>
        <w:rPr>
          <w:rFonts w:cs="Guttman Adii-Light"/>
          <w:b/>
          <w:bCs/>
          <w:sz w:val="24"/>
          <w:szCs w:val="24"/>
          <w:rtl/>
        </w:rPr>
      </w:pPr>
      <w:r>
        <w:rPr>
          <w:noProof/>
        </w:rPr>
        <w:drawing>
          <wp:anchor distT="0" distB="0" distL="114300" distR="114300" simplePos="0" relativeHeight="251663360" behindDoc="1" locked="0" layoutInCell="1" allowOverlap="1" wp14:anchorId="35565EE0" wp14:editId="4D828D9E">
            <wp:simplePos x="0" y="0"/>
            <wp:positionH relativeFrom="column">
              <wp:posOffset>-654685</wp:posOffset>
            </wp:positionH>
            <wp:positionV relativeFrom="paragraph">
              <wp:posOffset>3963670</wp:posOffset>
            </wp:positionV>
            <wp:extent cx="3242945" cy="2158365"/>
            <wp:effectExtent l="0" t="0" r="0" b="0"/>
            <wp:wrapTight wrapText="bothSides">
              <wp:wrapPolygon edited="0">
                <wp:start x="0" y="0"/>
                <wp:lineTo x="0" y="21352"/>
                <wp:lineTo x="21444" y="21352"/>
                <wp:lineTo x="21444" y="0"/>
                <wp:lineTo x="0" y="0"/>
              </wp:wrapPolygon>
            </wp:wrapTight>
            <wp:docPr id="8" name="תמונה 8" descr="http://www.flowers-il.com/prew_image.php?image=ufiles/page_image_1356346790.png&amp;watermark_text=&amp;watermark_color=ffffff&amp;maxim_size=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lowers-il.com/prew_image.php?image=ufiles/page_image_1356346790.png&amp;watermark_text=&amp;watermark_color=ffffff&amp;maxim_size=3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2945" cy="215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6693">
        <w:rPr>
          <w:rFonts w:ascii="Arial" w:eastAsia="Times New Roman" w:hAnsi="Arial" w:cs="Guttman Adii-Light"/>
          <w:color w:val="000000"/>
          <w:sz w:val="24"/>
          <w:szCs w:val="24"/>
          <w:rtl/>
        </w:rPr>
        <w:t>לתת את הנשמה ואת הלב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לתת, לתת כשאתה אוהב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ואיך מוצאים את ההבדל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שבין לקחת ולקבל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 xml:space="preserve">עוד תלמד לתת </w:t>
      </w:r>
      <w:proofErr w:type="spellStart"/>
      <w:r w:rsidRPr="00EC6693">
        <w:rPr>
          <w:rFonts w:ascii="Arial" w:eastAsia="Times New Roman" w:hAnsi="Arial" w:cs="Guttman Adii-Light"/>
          <w:color w:val="000000"/>
          <w:sz w:val="24"/>
          <w:szCs w:val="24"/>
          <w:rtl/>
        </w:rPr>
        <w:t>לתת</w:t>
      </w:r>
      <w:proofErr w:type="spellEnd"/>
      <w:r w:rsidRPr="00EC6693">
        <w:rPr>
          <w:rFonts w:ascii="Arial" w:eastAsia="Times New Roman" w:hAnsi="Arial" w:cs="Guttman Adii-Light"/>
          <w:color w:val="000000"/>
          <w:sz w:val="24"/>
          <w:szCs w:val="24"/>
          <w:rtl/>
        </w:rPr>
        <w:t>. </w:t>
      </w:r>
      <w:r w:rsidRPr="00F41A27">
        <w:rPr>
          <w:rFonts w:ascii="Arial" w:eastAsia="Times New Roman" w:hAnsi="Arial" w:cs="Guttman Adii-Light"/>
          <w:color w:val="000000"/>
          <w:sz w:val="24"/>
          <w:szCs w:val="24"/>
          <w:rtl/>
        </w:rPr>
        <w:br/>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לגלות סודות בסתר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להתיר את סבך הקשר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כשהלב בך נצבט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מכל חיוך מכל מבט.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אתה נזהר אתה יודע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וחוץ ממך איש לא שומע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פוסע בין הדקויות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וממלא שעות פנויות. </w:t>
      </w:r>
      <w:r w:rsidRPr="00F41A27">
        <w:rPr>
          <w:rFonts w:ascii="Arial" w:eastAsia="Times New Roman" w:hAnsi="Arial" w:cs="Guttman Adii-Light"/>
          <w:color w:val="000000"/>
          <w:sz w:val="24"/>
          <w:szCs w:val="24"/>
          <w:rtl/>
        </w:rPr>
        <w:br/>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אתה לומד עם השנים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לבנות ביחד בניינים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לחיות עם כל השינויים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 xml:space="preserve">לרקום </w:t>
      </w:r>
      <w:proofErr w:type="spellStart"/>
      <w:r w:rsidRPr="00EC6693">
        <w:rPr>
          <w:rFonts w:ascii="Arial" w:eastAsia="Times New Roman" w:hAnsi="Arial" w:cs="Guttman Adii-Light"/>
          <w:color w:val="000000"/>
          <w:sz w:val="24"/>
          <w:szCs w:val="24"/>
          <w:rtl/>
        </w:rPr>
        <w:t>איתה</w:t>
      </w:r>
      <w:proofErr w:type="spellEnd"/>
      <w:r w:rsidRPr="00EC6693">
        <w:rPr>
          <w:rFonts w:ascii="Arial" w:eastAsia="Times New Roman" w:hAnsi="Arial" w:cs="Guttman Adii-Light"/>
          <w:color w:val="000000"/>
          <w:sz w:val="24"/>
          <w:szCs w:val="24"/>
          <w:rtl/>
        </w:rPr>
        <w:t xml:space="preserve"> סיפור חיים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ולעבור ימים קשים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במצוקות וריגושים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תמיד לדעת לוותר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ואת הטעם לשמר. </w:t>
      </w:r>
      <w:r w:rsidRPr="00F41A27">
        <w:rPr>
          <w:rFonts w:ascii="Arial" w:eastAsia="Times New Roman" w:hAnsi="Arial" w:cs="Guttman Adii-Light"/>
          <w:color w:val="000000"/>
          <w:sz w:val="24"/>
          <w:szCs w:val="24"/>
          <w:rtl/>
        </w:rPr>
        <w:br/>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לראות בתוך הנפילה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שיש מקום למחילה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תמיד אפשר שוב להתחיל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כמו יום חדש כמו כרגיל </w:t>
      </w:r>
      <w:r w:rsidRPr="00F41A27">
        <w:rPr>
          <w:rFonts w:ascii="Arial" w:eastAsia="Times New Roman" w:hAnsi="Arial" w:cs="Guttman Adii-Light"/>
          <w:color w:val="000000"/>
          <w:sz w:val="24"/>
          <w:szCs w:val="24"/>
          <w:rtl/>
        </w:rPr>
        <w:br/>
      </w:r>
      <w:r w:rsidRPr="00EC6693">
        <w:rPr>
          <w:rFonts w:ascii="Arial" w:eastAsia="Times New Roman" w:hAnsi="Arial" w:cs="Guttman Adii-Light"/>
          <w:color w:val="000000"/>
          <w:sz w:val="24"/>
          <w:szCs w:val="24"/>
          <w:rtl/>
        </w:rPr>
        <w:t>לתת.</w:t>
      </w:r>
    </w:p>
    <w:p w:rsidR="006433F2" w:rsidRDefault="006433F2" w:rsidP="006433F2">
      <w:pPr>
        <w:jc w:val="center"/>
        <w:rPr>
          <w:rFonts w:cs="Guttman Adii-Light"/>
          <w:b/>
          <w:bCs/>
          <w:sz w:val="36"/>
          <w:szCs w:val="36"/>
          <w:u w:val="single"/>
          <w:rtl/>
        </w:rPr>
      </w:pPr>
    </w:p>
    <w:p w:rsidR="006433F2" w:rsidRDefault="006433F2" w:rsidP="006433F2">
      <w:pPr>
        <w:jc w:val="center"/>
        <w:rPr>
          <w:rFonts w:cs="Guttman Adii-Light"/>
          <w:b/>
          <w:bCs/>
          <w:sz w:val="36"/>
          <w:szCs w:val="36"/>
          <w:u w:val="single"/>
          <w:rtl/>
        </w:rPr>
      </w:pPr>
      <w:r w:rsidRPr="00C70FD9">
        <w:rPr>
          <w:rFonts w:cs="Guttman Adii-Light" w:hint="cs"/>
          <w:b/>
          <w:bCs/>
          <w:sz w:val="36"/>
          <w:szCs w:val="36"/>
          <w:u w:val="single"/>
          <w:rtl/>
        </w:rPr>
        <w:lastRenderedPageBreak/>
        <w:t>עשרת הדיברות למתנדבים</w:t>
      </w:r>
    </w:p>
    <w:p w:rsidR="006433F2" w:rsidRPr="00C70FD9" w:rsidRDefault="006433F2" w:rsidP="006433F2">
      <w:pPr>
        <w:pStyle w:val="a3"/>
        <w:numPr>
          <w:ilvl w:val="0"/>
          <w:numId w:val="2"/>
        </w:numPr>
        <w:spacing w:line="480" w:lineRule="auto"/>
        <w:rPr>
          <w:rFonts w:cs="Guttman Adii-Light"/>
          <w:sz w:val="28"/>
          <w:szCs w:val="28"/>
        </w:rPr>
      </w:pPr>
      <w:r w:rsidRPr="00C70FD9">
        <w:rPr>
          <w:rFonts w:cs="Guttman Adii-Light" w:hint="cs"/>
          <w:sz w:val="28"/>
          <w:szCs w:val="28"/>
          <w:rtl/>
        </w:rPr>
        <w:t>עליכם להבין את משמעות התפקיד האחריות שאתם לוקחים על עצמכם</w:t>
      </w:r>
      <w:r>
        <w:rPr>
          <w:rFonts w:cs="Guttman Adii-Light" w:hint="cs"/>
          <w:sz w:val="28"/>
          <w:szCs w:val="28"/>
          <w:rtl/>
        </w:rPr>
        <w:t>.</w:t>
      </w:r>
    </w:p>
    <w:p w:rsidR="006433F2" w:rsidRPr="00C70FD9" w:rsidRDefault="006433F2" w:rsidP="006433F2">
      <w:pPr>
        <w:pStyle w:val="a3"/>
        <w:numPr>
          <w:ilvl w:val="0"/>
          <w:numId w:val="2"/>
        </w:numPr>
        <w:spacing w:line="480" w:lineRule="auto"/>
        <w:rPr>
          <w:rFonts w:cs="Guttman Adii-Light"/>
          <w:sz w:val="28"/>
          <w:szCs w:val="28"/>
        </w:rPr>
      </w:pPr>
      <w:r w:rsidRPr="00C70FD9">
        <w:rPr>
          <w:rFonts w:cs="Guttman Adii-Light" w:hint="cs"/>
          <w:sz w:val="28"/>
          <w:szCs w:val="28"/>
          <w:rtl/>
        </w:rPr>
        <w:t>עליכם להתאים את עצמכ</w:t>
      </w:r>
      <w:r>
        <w:rPr>
          <w:rFonts w:cs="Guttman Adii-Light" w:hint="cs"/>
          <w:sz w:val="28"/>
          <w:szCs w:val="28"/>
          <w:rtl/>
        </w:rPr>
        <w:t>ם לתחום ההתנדבות לפי מידת העניין</w:t>
      </w:r>
      <w:r w:rsidRPr="00C70FD9">
        <w:rPr>
          <w:rFonts w:cs="Guttman Adii-Light" w:hint="cs"/>
          <w:sz w:val="28"/>
          <w:szCs w:val="28"/>
          <w:rtl/>
        </w:rPr>
        <w:t xml:space="preserve"> שיש לכם בנושא</w:t>
      </w:r>
      <w:r>
        <w:rPr>
          <w:rFonts w:cs="Guttman Adii-Light" w:hint="cs"/>
          <w:sz w:val="28"/>
          <w:szCs w:val="28"/>
          <w:rtl/>
        </w:rPr>
        <w:t>.</w:t>
      </w:r>
    </w:p>
    <w:p w:rsidR="006433F2" w:rsidRPr="00C70FD9" w:rsidRDefault="006433F2" w:rsidP="006433F2">
      <w:pPr>
        <w:pStyle w:val="a3"/>
        <w:numPr>
          <w:ilvl w:val="0"/>
          <w:numId w:val="2"/>
        </w:numPr>
        <w:spacing w:line="480" w:lineRule="auto"/>
        <w:rPr>
          <w:rFonts w:cs="Guttman Adii-Light"/>
          <w:sz w:val="28"/>
          <w:szCs w:val="28"/>
        </w:rPr>
      </w:pPr>
      <w:r w:rsidRPr="00C70FD9">
        <w:rPr>
          <w:rFonts w:cs="Guttman Adii-Light" w:hint="cs"/>
          <w:sz w:val="28"/>
          <w:szCs w:val="28"/>
          <w:rtl/>
        </w:rPr>
        <w:t>עליכם לקבל הדרכה והכשרה כדי לדעת איך לתרום מהידע והניסיון שלכם לאחרים</w:t>
      </w:r>
      <w:r>
        <w:rPr>
          <w:rFonts w:cs="Guttman Adii-Light" w:hint="cs"/>
          <w:sz w:val="28"/>
          <w:szCs w:val="28"/>
          <w:rtl/>
        </w:rPr>
        <w:t>.</w:t>
      </w:r>
    </w:p>
    <w:p w:rsidR="006433F2" w:rsidRPr="00C70FD9" w:rsidRDefault="006433F2" w:rsidP="006433F2">
      <w:pPr>
        <w:pStyle w:val="a3"/>
        <w:numPr>
          <w:ilvl w:val="0"/>
          <w:numId w:val="2"/>
        </w:numPr>
        <w:spacing w:line="480" w:lineRule="auto"/>
        <w:rPr>
          <w:rFonts w:cs="Guttman Adii-Light"/>
          <w:sz w:val="28"/>
          <w:szCs w:val="28"/>
        </w:rPr>
      </w:pPr>
      <w:r w:rsidRPr="00C70FD9">
        <w:rPr>
          <w:rFonts w:cs="Guttman Adii-Light" w:hint="cs"/>
          <w:sz w:val="28"/>
          <w:szCs w:val="28"/>
          <w:rtl/>
        </w:rPr>
        <w:t>עליכם לגלות את המשמעות הכללית של התכנית שאתם חלק ממנה</w:t>
      </w:r>
      <w:r>
        <w:rPr>
          <w:rFonts w:cs="Guttman Adii-Light" w:hint="cs"/>
          <w:sz w:val="28"/>
          <w:szCs w:val="28"/>
          <w:rtl/>
        </w:rPr>
        <w:t>.</w:t>
      </w:r>
    </w:p>
    <w:p w:rsidR="006433F2" w:rsidRPr="00C70FD9" w:rsidRDefault="006433F2" w:rsidP="006433F2">
      <w:pPr>
        <w:pStyle w:val="a3"/>
        <w:numPr>
          <w:ilvl w:val="0"/>
          <w:numId w:val="2"/>
        </w:numPr>
        <w:spacing w:line="480" w:lineRule="auto"/>
        <w:rPr>
          <w:rFonts w:cs="Guttman Adii-Light"/>
          <w:sz w:val="28"/>
          <w:szCs w:val="28"/>
        </w:rPr>
      </w:pPr>
      <w:r w:rsidRPr="00C70FD9">
        <w:rPr>
          <w:rFonts w:cs="Guttman Adii-Light" w:hint="cs"/>
          <w:sz w:val="28"/>
          <w:szCs w:val="28"/>
          <w:rtl/>
        </w:rPr>
        <w:t>מלאו את תפקידכם בהתמדה תוך כדי השקעת מאמצים</w:t>
      </w:r>
      <w:r>
        <w:rPr>
          <w:rFonts w:cs="Guttman Adii-Light" w:hint="cs"/>
          <w:sz w:val="28"/>
          <w:szCs w:val="28"/>
          <w:rtl/>
        </w:rPr>
        <w:t>.</w:t>
      </w:r>
    </w:p>
    <w:p w:rsidR="006433F2" w:rsidRPr="00C70FD9" w:rsidRDefault="006433F2" w:rsidP="006433F2">
      <w:pPr>
        <w:pStyle w:val="a3"/>
        <w:numPr>
          <w:ilvl w:val="0"/>
          <w:numId w:val="2"/>
        </w:numPr>
        <w:spacing w:line="480" w:lineRule="auto"/>
        <w:rPr>
          <w:rFonts w:cs="Guttman Adii-Light"/>
          <w:sz w:val="28"/>
          <w:szCs w:val="28"/>
        </w:rPr>
      </w:pPr>
      <w:r w:rsidRPr="00C70FD9">
        <w:rPr>
          <w:rFonts w:cs="Guttman Adii-Light" w:hint="cs"/>
          <w:sz w:val="28"/>
          <w:szCs w:val="28"/>
          <w:rtl/>
        </w:rPr>
        <w:t>גלו סבלנות! כל ההתחלות קשות, ולא בכל התנדבות יש "זוהר"</w:t>
      </w:r>
      <w:r>
        <w:rPr>
          <w:rFonts w:cs="Guttman Adii-Light" w:hint="cs"/>
          <w:sz w:val="28"/>
          <w:szCs w:val="28"/>
          <w:rtl/>
        </w:rPr>
        <w:t>.</w:t>
      </w:r>
    </w:p>
    <w:p w:rsidR="006433F2" w:rsidRPr="00C70FD9" w:rsidRDefault="006433F2" w:rsidP="006433F2">
      <w:pPr>
        <w:pStyle w:val="a3"/>
        <w:numPr>
          <w:ilvl w:val="0"/>
          <w:numId w:val="2"/>
        </w:numPr>
        <w:spacing w:line="480" w:lineRule="auto"/>
        <w:rPr>
          <w:rFonts w:cs="Guttman Adii-Light"/>
          <w:sz w:val="28"/>
          <w:szCs w:val="28"/>
        </w:rPr>
      </w:pPr>
      <w:r w:rsidRPr="00C70FD9">
        <w:rPr>
          <w:rFonts w:cs="Guttman Adii-Light" w:hint="cs"/>
          <w:sz w:val="28"/>
          <w:szCs w:val="28"/>
          <w:rtl/>
        </w:rPr>
        <w:t>זכרו! אתם עוזרים לקהילה שבה אתם חיים</w:t>
      </w:r>
      <w:r>
        <w:rPr>
          <w:rFonts w:cs="Guttman Adii-Light" w:hint="cs"/>
          <w:sz w:val="28"/>
          <w:szCs w:val="28"/>
          <w:rtl/>
        </w:rPr>
        <w:t>.</w:t>
      </w:r>
    </w:p>
    <w:p w:rsidR="006433F2" w:rsidRPr="00C70FD9" w:rsidRDefault="006433F2" w:rsidP="006433F2">
      <w:pPr>
        <w:pStyle w:val="a3"/>
        <w:numPr>
          <w:ilvl w:val="0"/>
          <w:numId w:val="2"/>
        </w:numPr>
        <w:spacing w:line="480" w:lineRule="auto"/>
        <w:rPr>
          <w:rFonts w:cs="Guttman Adii-Light"/>
          <w:sz w:val="28"/>
          <w:szCs w:val="28"/>
        </w:rPr>
      </w:pPr>
      <w:r w:rsidRPr="00C70FD9">
        <w:rPr>
          <w:rFonts w:cs="Guttman Adii-Light" w:hint="cs"/>
          <w:sz w:val="28"/>
          <w:szCs w:val="28"/>
          <w:rtl/>
        </w:rPr>
        <w:t>היו נאמנים למוסד או לגוף שבו אתם מתנדבים, לאנשיו ולתכנית כולה</w:t>
      </w:r>
      <w:r>
        <w:rPr>
          <w:rFonts w:cs="Guttman Adii-Light" w:hint="cs"/>
          <w:sz w:val="28"/>
          <w:szCs w:val="28"/>
          <w:rtl/>
        </w:rPr>
        <w:t>.</w:t>
      </w:r>
    </w:p>
    <w:p w:rsidR="006433F2" w:rsidRPr="00C70FD9" w:rsidRDefault="006433F2" w:rsidP="006433F2">
      <w:pPr>
        <w:pStyle w:val="a3"/>
        <w:numPr>
          <w:ilvl w:val="0"/>
          <w:numId w:val="2"/>
        </w:numPr>
        <w:spacing w:line="480" w:lineRule="auto"/>
        <w:rPr>
          <w:rFonts w:cs="Guttman Adii-Light"/>
          <w:sz w:val="28"/>
          <w:szCs w:val="28"/>
        </w:rPr>
      </w:pPr>
      <w:r w:rsidRPr="00C70FD9">
        <w:rPr>
          <w:rFonts w:cs="Guttman Adii-Light" w:hint="cs"/>
          <w:sz w:val="28"/>
          <w:szCs w:val="28"/>
          <w:rtl/>
        </w:rPr>
        <w:t>היזהרו מהתנשאות, לעומת זאת הרבו בסימפטיה ובחיבה</w:t>
      </w:r>
      <w:r>
        <w:rPr>
          <w:rFonts w:cs="Guttman Adii-Light" w:hint="cs"/>
          <w:sz w:val="28"/>
          <w:szCs w:val="28"/>
          <w:rtl/>
        </w:rPr>
        <w:t>.</w:t>
      </w:r>
    </w:p>
    <w:p w:rsidR="006433F2" w:rsidRPr="00C70FD9" w:rsidRDefault="006433F2" w:rsidP="006433F2">
      <w:pPr>
        <w:pStyle w:val="a3"/>
        <w:numPr>
          <w:ilvl w:val="0"/>
          <w:numId w:val="2"/>
        </w:numPr>
        <w:spacing w:line="480" w:lineRule="auto"/>
        <w:rPr>
          <w:rFonts w:cs="Guttman Adii-Light"/>
          <w:sz w:val="28"/>
          <w:szCs w:val="28"/>
        </w:rPr>
      </w:pPr>
      <w:r w:rsidRPr="00C70FD9">
        <w:rPr>
          <w:rFonts w:cs="Guttman Adii-Light" w:hint="cs"/>
          <w:sz w:val="28"/>
          <w:szCs w:val="28"/>
          <w:rtl/>
        </w:rPr>
        <w:t xml:space="preserve">עשו עבודתכם שלא על מנת לקבל פרס. "שכר מצווה </w:t>
      </w:r>
      <w:r w:rsidRPr="00C70FD9">
        <w:rPr>
          <w:rFonts w:cs="Guttman Adii-Light"/>
          <w:sz w:val="28"/>
          <w:szCs w:val="28"/>
          <w:rtl/>
        </w:rPr>
        <w:t>–</w:t>
      </w:r>
      <w:r w:rsidRPr="00C70FD9">
        <w:rPr>
          <w:rFonts w:cs="Guttman Adii-Light" w:hint="cs"/>
          <w:sz w:val="28"/>
          <w:szCs w:val="28"/>
          <w:rtl/>
        </w:rPr>
        <w:t xml:space="preserve"> מצווה"</w:t>
      </w:r>
      <w:r>
        <w:rPr>
          <w:rFonts w:cs="Guttman Adii-Light" w:hint="cs"/>
          <w:sz w:val="28"/>
          <w:szCs w:val="28"/>
          <w:rtl/>
        </w:rPr>
        <w:t>.</w:t>
      </w:r>
    </w:p>
    <w:p w:rsidR="006433F2" w:rsidRDefault="006433F2" w:rsidP="006433F2">
      <w:pPr>
        <w:pStyle w:val="a3"/>
        <w:rPr>
          <w:rFonts w:cs="Guttman Adii-Light"/>
          <w:b/>
          <w:bCs/>
          <w:sz w:val="24"/>
          <w:szCs w:val="24"/>
          <w:rtl/>
        </w:rPr>
      </w:pPr>
    </w:p>
    <w:p w:rsidR="006433F2" w:rsidRPr="00EE395D" w:rsidRDefault="006433F2" w:rsidP="006433F2">
      <w:pPr>
        <w:pStyle w:val="a3"/>
        <w:spacing w:line="360" w:lineRule="auto"/>
        <w:rPr>
          <w:rFonts w:cs="Guttman Adii-Light"/>
          <w:sz w:val="26"/>
          <w:szCs w:val="26"/>
          <w:rtl/>
        </w:rPr>
      </w:pPr>
      <w:r w:rsidRPr="00EE395D">
        <w:rPr>
          <w:rFonts w:cs="Guttman Adii-Light" w:hint="cs"/>
          <w:sz w:val="26"/>
          <w:szCs w:val="26"/>
          <w:rtl/>
        </w:rPr>
        <w:t>על-ידי התנדבות ועשייה מהלב,</w:t>
      </w:r>
    </w:p>
    <w:p w:rsidR="006433F2" w:rsidRPr="00EE395D" w:rsidRDefault="006433F2" w:rsidP="006433F2">
      <w:pPr>
        <w:pStyle w:val="a3"/>
        <w:spacing w:line="360" w:lineRule="auto"/>
        <w:rPr>
          <w:rFonts w:cs="Guttman Adii-Light"/>
          <w:sz w:val="26"/>
          <w:szCs w:val="26"/>
          <w:rtl/>
        </w:rPr>
      </w:pPr>
      <w:r>
        <w:rPr>
          <w:noProof/>
        </w:rPr>
        <w:drawing>
          <wp:anchor distT="0" distB="0" distL="114300" distR="114300" simplePos="0" relativeHeight="251665408" behindDoc="0" locked="0" layoutInCell="1" allowOverlap="1" wp14:anchorId="1206B68B" wp14:editId="26959DA8">
            <wp:simplePos x="0" y="0"/>
            <wp:positionH relativeFrom="column">
              <wp:posOffset>3956685</wp:posOffset>
            </wp:positionH>
            <wp:positionV relativeFrom="paragraph">
              <wp:posOffset>26035</wp:posOffset>
            </wp:positionV>
            <wp:extent cx="2466975" cy="1849755"/>
            <wp:effectExtent l="0" t="0" r="9525" b="0"/>
            <wp:wrapSquare wrapText="bothSides"/>
            <wp:docPr id="9" name="תמונה 9" descr="https://encrypted-tbn3.gstatic.com/images?q=tbn:ANd9GcTzKloxOzVtsQZEhhWSnut_2brJQL-fmuHfYBagPvVlYoW1v-IV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static.com/images?q=tbn:ANd9GcTzKloxOzVtsQZEhhWSnut_2brJQL-fmuHfYBagPvVlYoW1v-IVE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6975" cy="1849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395D">
        <w:rPr>
          <w:rFonts w:cs="Guttman Adii-Light" w:hint="cs"/>
          <w:sz w:val="26"/>
          <w:szCs w:val="26"/>
          <w:rtl/>
        </w:rPr>
        <w:t>נוכל להיות חלק מהחברה ומהמסורת של עם ישראל.</w:t>
      </w:r>
    </w:p>
    <w:p w:rsidR="006433F2" w:rsidRPr="00EE395D" w:rsidRDefault="006433F2" w:rsidP="006433F2">
      <w:pPr>
        <w:pStyle w:val="a3"/>
        <w:spacing w:line="360" w:lineRule="auto"/>
        <w:rPr>
          <w:rFonts w:cs="Guttman Adii-Light"/>
          <w:sz w:val="26"/>
          <w:szCs w:val="26"/>
          <w:rtl/>
        </w:rPr>
      </w:pPr>
      <w:r w:rsidRPr="00EE395D">
        <w:rPr>
          <w:rFonts w:cs="Guttman Adii-Light" w:hint="cs"/>
          <w:sz w:val="26"/>
          <w:szCs w:val="26"/>
          <w:rtl/>
        </w:rPr>
        <w:t>חברה שבה הע</w:t>
      </w:r>
      <w:r>
        <w:rPr>
          <w:rFonts w:cs="Guttman Adii-Light" w:hint="cs"/>
          <w:sz w:val="26"/>
          <w:szCs w:val="26"/>
          <w:rtl/>
        </w:rPr>
        <w:t>זרה לזולת, הצדקה והערבות ההדדית</w:t>
      </w:r>
      <w:r>
        <w:rPr>
          <w:rFonts w:cs="Guttman Adii-Light"/>
          <w:sz w:val="26"/>
          <w:szCs w:val="26"/>
        </w:rPr>
        <w:t xml:space="preserve"> </w:t>
      </w:r>
      <w:r w:rsidRPr="00EE395D">
        <w:rPr>
          <w:rFonts w:cs="Guttman Adii-Light" w:hint="cs"/>
          <w:sz w:val="26"/>
          <w:szCs w:val="26"/>
          <w:rtl/>
        </w:rPr>
        <w:t>הם ערכים חשובים וראשונים במעלה</w:t>
      </w:r>
    </w:p>
    <w:p w:rsidR="006433F2" w:rsidRPr="00EE395D" w:rsidRDefault="006433F2" w:rsidP="006433F2">
      <w:pPr>
        <w:pStyle w:val="a3"/>
        <w:rPr>
          <w:rFonts w:cs="Guttman Adii-Light"/>
          <w:sz w:val="26"/>
          <w:szCs w:val="26"/>
          <w:rtl/>
        </w:rPr>
      </w:pPr>
    </w:p>
    <w:p w:rsidR="006433F2" w:rsidRPr="00EE395D" w:rsidRDefault="006433F2" w:rsidP="006433F2">
      <w:pPr>
        <w:pStyle w:val="a3"/>
        <w:jc w:val="right"/>
        <w:rPr>
          <w:rFonts w:cs="Guttman Adii-Light"/>
          <w:sz w:val="26"/>
          <w:szCs w:val="26"/>
          <w:rtl/>
        </w:rPr>
      </w:pPr>
      <w:r w:rsidRPr="00EE395D">
        <w:rPr>
          <w:rFonts w:cs="Guttman Adii-Light" w:hint="cs"/>
          <w:sz w:val="26"/>
          <w:szCs w:val="26"/>
          <w:rtl/>
        </w:rPr>
        <w:t>באיחולי התנדבות מוצלחת ומהנה</w:t>
      </w:r>
    </w:p>
    <w:p w:rsidR="006433F2" w:rsidRDefault="006433F2" w:rsidP="006433F2">
      <w:pPr>
        <w:pStyle w:val="a3"/>
        <w:jc w:val="right"/>
        <w:rPr>
          <w:rFonts w:cs="Guttman Adii-Light"/>
          <w:b/>
          <w:bCs/>
          <w:sz w:val="30"/>
          <w:szCs w:val="30"/>
          <w:u w:val="single"/>
          <w:rtl/>
        </w:rPr>
      </w:pPr>
      <w:r w:rsidRPr="003C048B">
        <w:rPr>
          <w:rFonts w:cs="Guttman Adii-Light" w:hint="cs"/>
          <w:sz w:val="26"/>
          <w:szCs w:val="26"/>
          <w:u w:val="single"/>
          <w:rtl/>
        </w:rPr>
        <w:t>צוות ט'</w:t>
      </w:r>
    </w:p>
    <w:p w:rsidR="006433F2" w:rsidRDefault="006433F2" w:rsidP="006433F2">
      <w:pPr>
        <w:pStyle w:val="a3"/>
        <w:jc w:val="center"/>
        <w:rPr>
          <w:rFonts w:cs="Guttman Adii-Light"/>
          <w:b/>
          <w:bCs/>
          <w:sz w:val="30"/>
          <w:szCs w:val="30"/>
        </w:rPr>
      </w:pPr>
      <w:r w:rsidRPr="00EE395D">
        <w:rPr>
          <w:rFonts w:cs="Guttman Adii-Light" w:hint="cs"/>
          <w:b/>
          <w:bCs/>
          <w:sz w:val="30"/>
          <w:szCs w:val="30"/>
          <w:rtl/>
        </w:rPr>
        <w:t>"כל ישראל ערבים זה לזה" (סנהדרין כ"ז, ב')</w:t>
      </w:r>
      <w:r>
        <w:rPr>
          <w:rFonts w:cs="Guttman Adii-Light"/>
          <w:b/>
          <w:bCs/>
          <w:sz w:val="30"/>
          <w:szCs w:val="30"/>
          <w:rtl/>
        </w:rPr>
        <w:br w:type="page"/>
      </w:r>
    </w:p>
    <w:p w:rsidR="006433F2" w:rsidRPr="00B11601" w:rsidRDefault="006433F2" w:rsidP="006433F2">
      <w:pPr>
        <w:pStyle w:val="a3"/>
        <w:jc w:val="center"/>
        <w:rPr>
          <w:rFonts w:cs="Guttman Adii-Light"/>
          <w:b/>
          <w:bCs/>
          <w:sz w:val="30"/>
          <w:szCs w:val="30"/>
          <w:u w:val="single"/>
          <w:rtl/>
        </w:rPr>
      </w:pPr>
    </w:p>
    <w:p w:rsidR="006433F2" w:rsidRDefault="006433F2" w:rsidP="006433F2">
      <w:pPr>
        <w:pStyle w:val="a3"/>
        <w:jc w:val="center"/>
        <w:rPr>
          <w:rFonts w:cs="Guttman Adii-Light"/>
          <w:b/>
          <w:bCs/>
          <w:sz w:val="30"/>
          <w:szCs w:val="30"/>
          <w:u w:val="single"/>
          <w:rtl/>
        </w:rPr>
      </w:pPr>
      <w:r w:rsidRPr="00931D34">
        <w:rPr>
          <w:rFonts w:cs="Guttman Adii-Light" w:hint="cs"/>
          <w:b/>
          <w:bCs/>
          <w:sz w:val="30"/>
          <w:szCs w:val="30"/>
          <w:u w:val="single"/>
          <w:rtl/>
        </w:rPr>
        <w:t>אלפון</w:t>
      </w:r>
      <w:r>
        <w:rPr>
          <w:rFonts w:cs="Guttman Adii-Light" w:hint="cs"/>
          <w:b/>
          <w:bCs/>
          <w:sz w:val="30"/>
          <w:szCs w:val="30"/>
          <w:u w:val="single"/>
          <w:rtl/>
        </w:rPr>
        <w:t xml:space="preserve"> של המנהלים במקום התרומה</w:t>
      </w:r>
    </w:p>
    <w:p w:rsidR="006433F2" w:rsidRPr="00931D34" w:rsidRDefault="006433F2" w:rsidP="006433F2">
      <w:pPr>
        <w:pStyle w:val="a3"/>
        <w:jc w:val="center"/>
        <w:rPr>
          <w:rFonts w:cs="Guttman Adii-Light"/>
          <w:b/>
          <w:bCs/>
          <w:sz w:val="30"/>
          <w:szCs w:val="30"/>
          <w:u w:val="single"/>
          <w:rtl/>
        </w:rPr>
      </w:pPr>
    </w:p>
    <w:tbl>
      <w:tblPr>
        <w:tblStyle w:val="a4"/>
        <w:bidiVisual/>
        <w:tblW w:w="0" w:type="auto"/>
        <w:tblInd w:w="720" w:type="dxa"/>
        <w:tblLook w:val="04A0" w:firstRow="1" w:lastRow="0" w:firstColumn="1" w:lastColumn="0" w:noHBand="0" w:noVBand="1"/>
      </w:tblPr>
      <w:tblGrid>
        <w:gridCol w:w="3016"/>
        <w:gridCol w:w="3016"/>
        <w:gridCol w:w="3016"/>
      </w:tblGrid>
      <w:tr w:rsidR="006433F2" w:rsidTr="00354CDC">
        <w:tc>
          <w:tcPr>
            <w:tcW w:w="3016" w:type="dxa"/>
          </w:tcPr>
          <w:p w:rsidR="006433F2" w:rsidRPr="00931D34" w:rsidRDefault="006433F2" w:rsidP="00354CDC">
            <w:pPr>
              <w:pStyle w:val="a3"/>
              <w:spacing w:line="360" w:lineRule="auto"/>
              <w:ind w:left="0"/>
              <w:jc w:val="center"/>
              <w:rPr>
                <w:rFonts w:cs="Guttman Adii-Light"/>
                <w:b/>
                <w:bCs/>
                <w:sz w:val="30"/>
                <w:szCs w:val="30"/>
                <w:u w:val="single"/>
                <w:rtl/>
              </w:rPr>
            </w:pPr>
            <w:r w:rsidRPr="00931D34">
              <w:rPr>
                <w:rFonts w:cs="Guttman Adii-Light" w:hint="cs"/>
                <w:b/>
                <w:bCs/>
                <w:sz w:val="30"/>
                <w:szCs w:val="30"/>
                <w:u w:val="single"/>
                <w:rtl/>
              </w:rPr>
              <w:t>מקום</w:t>
            </w:r>
          </w:p>
        </w:tc>
        <w:tc>
          <w:tcPr>
            <w:tcW w:w="3016" w:type="dxa"/>
          </w:tcPr>
          <w:p w:rsidR="006433F2" w:rsidRPr="00931D34" w:rsidRDefault="006433F2" w:rsidP="00354CDC">
            <w:pPr>
              <w:pStyle w:val="a3"/>
              <w:spacing w:line="360" w:lineRule="auto"/>
              <w:ind w:left="0"/>
              <w:jc w:val="center"/>
              <w:rPr>
                <w:rFonts w:cs="Guttman Adii-Light"/>
                <w:b/>
                <w:bCs/>
                <w:sz w:val="30"/>
                <w:szCs w:val="30"/>
                <w:u w:val="single"/>
                <w:rtl/>
              </w:rPr>
            </w:pPr>
            <w:r w:rsidRPr="00931D34">
              <w:rPr>
                <w:rFonts w:cs="Guttman Adii-Light" w:hint="cs"/>
                <w:b/>
                <w:bCs/>
                <w:sz w:val="30"/>
                <w:szCs w:val="30"/>
                <w:u w:val="single"/>
                <w:rtl/>
              </w:rPr>
              <w:t>אחראי</w:t>
            </w:r>
          </w:p>
        </w:tc>
        <w:tc>
          <w:tcPr>
            <w:tcW w:w="3016" w:type="dxa"/>
          </w:tcPr>
          <w:p w:rsidR="006433F2" w:rsidRPr="00931D34" w:rsidRDefault="006433F2" w:rsidP="00354CDC">
            <w:pPr>
              <w:pStyle w:val="a3"/>
              <w:spacing w:line="360" w:lineRule="auto"/>
              <w:ind w:left="0"/>
              <w:jc w:val="center"/>
              <w:rPr>
                <w:rFonts w:cs="Guttman Adii-Light"/>
                <w:b/>
                <w:bCs/>
                <w:sz w:val="30"/>
                <w:szCs w:val="30"/>
                <w:u w:val="single"/>
                <w:rtl/>
              </w:rPr>
            </w:pPr>
            <w:r>
              <w:rPr>
                <w:rFonts w:cs="Guttman Adii-Light" w:hint="cs"/>
                <w:b/>
                <w:bCs/>
                <w:sz w:val="30"/>
                <w:szCs w:val="30"/>
                <w:u w:val="single"/>
                <w:rtl/>
              </w:rPr>
              <w:t>טלפון</w:t>
            </w:r>
          </w:p>
        </w:tc>
      </w:tr>
      <w:tr w:rsidR="006433F2" w:rsidTr="00354CDC">
        <w:tc>
          <w:tcPr>
            <w:tcW w:w="3016" w:type="dxa"/>
          </w:tcPr>
          <w:p w:rsidR="006433F2" w:rsidRPr="00931D34" w:rsidRDefault="006433F2" w:rsidP="00354CDC">
            <w:pPr>
              <w:pStyle w:val="a3"/>
              <w:spacing w:line="360" w:lineRule="auto"/>
              <w:ind w:left="0"/>
              <w:jc w:val="center"/>
              <w:rPr>
                <w:rFonts w:cs="Guttman Adii-Light"/>
                <w:sz w:val="28"/>
                <w:szCs w:val="28"/>
                <w:rtl/>
              </w:rPr>
            </w:pPr>
            <w:r w:rsidRPr="00931D34">
              <w:rPr>
                <w:rFonts w:cs="Guttman Adii-Light" w:hint="cs"/>
                <w:sz w:val="28"/>
                <w:szCs w:val="28"/>
                <w:rtl/>
              </w:rPr>
              <w:t>ספרייה</w:t>
            </w:r>
          </w:p>
        </w:tc>
        <w:tc>
          <w:tcPr>
            <w:tcW w:w="3016" w:type="dxa"/>
          </w:tcPr>
          <w:p w:rsidR="006433F2" w:rsidRPr="00931D34" w:rsidRDefault="006433F2" w:rsidP="00354CDC">
            <w:pPr>
              <w:pStyle w:val="a3"/>
              <w:spacing w:line="360" w:lineRule="auto"/>
              <w:ind w:left="0"/>
              <w:jc w:val="center"/>
              <w:rPr>
                <w:rFonts w:cs="Guttman Adii-Light"/>
                <w:sz w:val="28"/>
                <w:szCs w:val="28"/>
                <w:rtl/>
              </w:rPr>
            </w:pPr>
            <w:r w:rsidRPr="00931D34">
              <w:rPr>
                <w:rFonts w:cs="Guttman Adii-Light" w:hint="cs"/>
                <w:sz w:val="28"/>
                <w:szCs w:val="28"/>
                <w:rtl/>
              </w:rPr>
              <w:t>שרון</w:t>
            </w:r>
          </w:p>
        </w:tc>
        <w:tc>
          <w:tcPr>
            <w:tcW w:w="3016" w:type="dxa"/>
          </w:tcPr>
          <w:p w:rsidR="006433F2" w:rsidRPr="00931D34" w:rsidRDefault="006433F2" w:rsidP="00354CDC">
            <w:pPr>
              <w:pStyle w:val="a3"/>
              <w:spacing w:line="360" w:lineRule="auto"/>
              <w:ind w:left="0"/>
              <w:jc w:val="center"/>
              <w:rPr>
                <w:rFonts w:cs="Guttman Adii-Light"/>
                <w:sz w:val="28"/>
                <w:szCs w:val="28"/>
                <w:rtl/>
              </w:rPr>
            </w:pPr>
            <w:r w:rsidRPr="00931D34">
              <w:rPr>
                <w:rFonts w:cs="Guttman Adii-Light" w:hint="cs"/>
                <w:sz w:val="28"/>
                <w:szCs w:val="28"/>
                <w:rtl/>
              </w:rPr>
              <w:t>052-2563508</w:t>
            </w:r>
          </w:p>
        </w:tc>
      </w:tr>
      <w:tr w:rsidR="006433F2" w:rsidTr="00354CD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מנהיגות ירוקה</w:t>
            </w:r>
          </w:p>
        </w:t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הדס</w:t>
            </w:r>
          </w:p>
        </w:t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054-4342334</w:t>
            </w:r>
          </w:p>
        </w:tc>
      </w:tr>
      <w:tr w:rsidR="006433F2" w:rsidTr="00354CD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ויצ"ו</w:t>
            </w:r>
          </w:p>
        </w:t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פאני</w:t>
            </w:r>
          </w:p>
        </w:tc>
        <w:tc>
          <w:tcPr>
            <w:tcW w:w="3016" w:type="dxa"/>
          </w:tcPr>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09-8990050</w:t>
            </w:r>
          </w:p>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052-2216957</w:t>
            </w:r>
          </w:p>
        </w:tc>
      </w:tr>
      <w:tr w:rsidR="006433F2" w:rsidTr="00354CD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חינוך גופני</w:t>
            </w:r>
          </w:p>
        </w:tc>
        <w:tc>
          <w:tcPr>
            <w:tcW w:w="3016" w:type="dxa"/>
          </w:tcPr>
          <w:p w:rsidR="006433F2" w:rsidRPr="00931D34" w:rsidRDefault="006433F2" w:rsidP="00354CDC">
            <w:pPr>
              <w:pStyle w:val="a3"/>
              <w:spacing w:line="360" w:lineRule="auto"/>
              <w:ind w:left="0"/>
              <w:jc w:val="center"/>
              <w:rPr>
                <w:rFonts w:cs="Guttman Adii-Light"/>
                <w:sz w:val="28"/>
                <w:szCs w:val="28"/>
                <w:rtl/>
              </w:rPr>
            </w:pPr>
            <w:proofErr w:type="spellStart"/>
            <w:r>
              <w:rPr>
                <w:rFonts w:cs="Guttman Adii-Light" w:hint="cs"/>
                <w:sz w:val="28"/>
                <w:szCs w:val="28"/>
                <w:rtl/>
              </w:rPr>
              <w:t>רוית</w:t>
            </w:r>
            <w:proofErr w:type="spellEnd"/>
          </w:p>
        </w:t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052-6364996</w:t>
            </w:r>
          </w:p>
        </w:tc>
      </w:tr>
      <w:tr w:rsidR="006433F2" w:rsidTr="00354CD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חונכות אישית</w:t>
            </w:r>
          </w:p>
        </w:t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טל בן-יוסף</w:t>
            </w:r>
          </w:p>
        </w:t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050-2122003</w:t>
            </w:r>
          </w:p>
        </w:tc>
      </w:tr>
      <w:tr w:rsidR="006433F2" w:rsidTr="00354CD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מוזיאון קדימה</w:t>
            </w:r>
          </w:p>
        </w:t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לילך</w:t>
            </w:r>
          </w:p>
        </w:t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054-2230035</w:t>
            </w:r>
          </w:p>
        </w:tc>
      </w:tr>
      <w:tr w:rsidR="006433F2" w:rsidTr="00354CD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שיטור קהילתי</w:t>
            </w:r>
          </w:p>
        </w:t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אלי</w:t>
            </w:r>
          </w:p>
        </w:tc>
        <w:tc>
          <w:tcPr>
            <w:tcW w:w="3016" w:type="dxa"/>
          </w:tcPr>
          <w:p w:rsidR="006433F2" w:rsidRPr="00931D34" w:rsidRDefault="006433F2" w:rsidP="00354CDC">
            <w:pPr>
              <w:pStyle w:val="a3"/>
              <w:spacing w:line="360" w:lineRule="auto"/>
              <w:ind w:left="0"/>
              <w:jc w:val="center"/>
              <w:rPr>
                <w:rFonts w:cs="Guttman Adii-Light"/>
                <w:sz w:val="28"/>
                <w:szCs w:val="28"/>
                <w:rtl/>
              </w:rPr>
            </w:pPr>
            <w:r>
              <w:rPr>
                <w:rFonts w:cs="Guttman Adii-Light" w:hint="cs"/>
                <w:sz w:val="28"/>
                <w:szCs w:val="28"/>
                <w:rtl/>
              </w:rPr>
              <w:t>050-5077071</w:t>
            </w:r>
          </w:p>
        </w:tc>
      </w:tr>
      <w:tr w:rsidR="006433F2" w:rsidTr="00354CDC">
        <w:tc>
          <w:tcPr>
            <w:tcW w:w="3016" w:type="dxa"/>
          </w:tcPr>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נאמני נחשב</w:t>
            </w:r>
          </w:p>
        </w:tc>
        <w:tc>
          <w:tcPr>
            <w:tcW w:w="3016" w:type="dxa"/>
          </w:tcPr>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אלי ארביב</w:t>
            </w:r>
          </w:p>
        </w:tc>
        <w:tc>
          <w:tcPr>
            <w:tcW w:w="3016" w:type="dxa"/>
          </w:tcPr>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054-2474738</w:t>
            </w:r>
          </w:p>
        </w:tc>
      </w:tr>
      <w:tr w:rsidR="006433F2" w:rsidTr="00354CDC">
        <w:tc>
          <w:tcPr>
            <w:tcW w:w="3016" w:type="dxa"/>
          </w:tcPr>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שירותים חברתיים</w:t>
            </w:r>
          </w:p>
        </w:tc>
        <w:tc>
          <w:tcPr>
            <w:tcW w:w="3016" w:type="dxa"/>
          </w:tcPr>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הדס</w:t>
            </w:r>
          </w:p>
        </w:tc>
        <w:tc>
          <w:tcPr>
            <w:tcW w:w="3016" w:type="dxa"/>
          </w:tcPr>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נועה 052-9593747</w:t>
            </w:r>
          </w:p>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רעות 054-3354236</w:t>
            </w:r>
          </w:p>
        </w:tc>
      </w:tr>
      <w:tr w:rsidR="006433F2" w:rsidTr="00354CDC">
        <w:tc>
          <w:tcPr>
            <w:tcW w:w="3016" w:type="dxa"/>
          </w:tcPr>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משחקייה</w:t>
            </w:r>
          </w:p>
        </w:tc>
        <w:tc>
          <w:tcPr>
            <w:tcW w:w="3016" w:type="dxa"/>
          </w:tcPr>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כנרת</w:t>
            </w:r>
          </w:p>
        </w:tc>
        <w:tc>
          <w:tcPr>
            <w:tcW w:w="3016" w:type="dxa"/>
          </w:tcPr>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052-8792733</w:t>
            </w:r>
          </w:p>
        </w:tc>
      </w:tr>
      <w:tr w:rsidR="006433F2" w:rsidTr="00354CDC">
        <w:tc>
          <w:tcPr>
            <w:tcW w:w="3016" w:type="dxa"/>
          </w:tcPr>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מועדוניות</w:t>
            </w:r>
          </w:p>
        </w:tc>
        <w:tc>
          <w:tcPr>
            <w:tcW w:w="3016" w:type="dxa"/>
          </w:tcPr>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לירז</w:t>
            </w:r>
          </w:p>
        </w:tc>
        <w:tc>
          <w:tcPr>
            <w:tcW w:w="3016" w:type="dxa"/>
          </w:tcPr>
          <w:p w:rsidR="006433F2" w:rsidRDefault="006433F2" w:rsidP="00354CDC">
            <w:pPr>
              <w:pStyle w:val="a3"/>
              <w:spacing w:line="360" w:lineRule="auto"/>
              <w:ind w:left="0"/>
              <w:jc w:val="center"/>
              <w:rPr>
                <w:rFonts w:cs="Guttman Adii-Light"/>
                <w:sz w:val="28"/>
                <w:szCs w:val="28"/>
                <w:rtl/>
              </w:rPr>
            </w:pPr>
            <w:r>
              <w:rPr>
                <w:rFonts w:cs="Guttman Adii-Light" w:hint="cs"/>
                <w:sz w:val="28"/>
                <w:szCs w:val="28"/>
                <w:rtl/>
              </w:rPr>
              <w:t>09-8970108</w:t>
            </w:r>
          </w:p>
        </w:tc>
      </w:tr>
    </w:tbl>
    <w:p w:rsidR="006433F2" w:rsidRDefault="006433F2" w:rsidP="006433F2">
      <w:pPr>
        <w:pStyle w:val="a3"/>
        <w:spacing w:line="600" w:lineRule="auto"/>
        <w:jc w:val="center"/>
        <w:rPr>
          <w:rFonts w:cs="Guttman Adii-Light"/>
          <w:b/>
          <w:bCs/>
          <w:sz w:val="30"/>
          <w:szCs w:val="30"/>
          <w:rtl/>
        </w:rPr>
      </w:pPr>
    </w:p>
    <w:p w:rsidR="006433F2" w:rsidRDefault="006433F2" w:rsidP="006433F2">
      <w:pPr>
        <w:bidi w:val="0"/>
        <w:rPr>
          <w:rFonts w:cs="Guttman Adii-Light"/>
          <w:b/>
          <w:bCs/>
          <w:sz w:val="30"/>
          <w:szCs w:val="30"/>
        </w:rPr>
      </w:pPr>
      <w:r>
        <w:rPr>
          <w:rFonts w:cs="Guttman Adii-Light"/>
          <w:b/>
          <w:bCs/>
          <w:sz w:val="30"/>
          <w:szCs w:val="30"/>
          <w:rtl/>
        </w:rPr>
        <w:br w:type="page"/>
      </w:r>
    </w:p>
    <w:p w:rsidR="006433F2" w:rsidRDefault="006433F2" w:rsidP="006433F2">
      <w:pPr>
        <w:pStyle w:val="a3"/>
        <w:rPr>
          <w:rFonts w:cs="Guttman Adii-Light"/>
          <w:b/>
          <w:bCs/>
          <w:sz w:val="30"/>
          <w:szCs w:val="30"/>
          <w:rtl/>
        </w:rPr>
      </w:pPr>
      <w:r>
        <w:rPr>
          <w:rFonts w:cs="Guttman Adii-Light" w:hint="cs"/>
          <w:b/>
          <w:bCs/>
          <w:sz w:val="30"/>
          <w:szCs w:val="30"/>
          <w:rtl/>
        </w:rPr>
        <w:lastRenderedPageBreak/>
        <w:t>שם:_________________________________</w:t>
      </w:r>
    </w:p>
    <w:p w:rsidR="006433F2" w:rsidRDefault="006433F2" w:rsidP="006433F2">
      <w:pPr>
        <w:pStyle w:val="a3"/>
        <w:rPr>
          <w:rFonts w:cs="Guttman Adii-Light"/>
          <w:b/>
          <w:bCs/>
          <w:sz w:val="30"/>
          <w:szCs w:val="30"/>
          <w:rtl/>
        </w:rPr>
      </w:pPr>
      <w:r>
        <w:rPr>
          <w:rFonts w:cs="Guttman Adii-Light" w:hint="cs"/>
          <w:b/>
          <w:bCs/>
          <w:sz w:val="30"/>
          <w:szCs w:val="30"/>
          <w:rtl/>
        </w:rPr>
        <w:t>כיתה: ______________________________</w:t>
      </w:r>
    </w:p>
    <w:p w:rsidR="006433F2" w:rsidRDefault="006433F2" w:rsidP="006433F2">
      <w:pPr>
        <w:pStyle w:val="a3"/>
        <w:rPr>
          <w:rFonts w:cs="Guttman Adii-Light"/>
          <w:b/>
          <w:bCs/>
          <w:sz w:val="30"/>
          <w:szCs w:val="30"/>
          <w:rtl/>
        </w:rPr>
      </w:pPr>
    </w:p>
    <w:p w:rsidR="006433F2" w:rsidRDefault="006433F2" w:rsidP="006433F2">
      <w:pPr>
        <w:pStyle w:val="a3"/>
        <w:rPr>
          <w:rFonts w:cs="Guttman Adii-Light"/>
          <w:b/>
          <w:bCs/>
          <w:sz w:val="30"/>
          <w:szCs w:val="30"/>
          <w:rtl/>
        </w:rPr>
      </w:pPr>
    </w:p>
    <w:p w:rsidR="006433F2" w:rsidRDefault="006433F2" w:rsidP="006433F2">
      <w:pPr>
        <w:pStyle w:val="a3"/>
        <w:rPr>
          <w:rFonts w:cs="Guttman Adii-Light"/>
          <w:b/>
          <w:bCs/>
          <w:sz w:val="30"/>
          <w:szCs w:val="30"/>
          <w:rtl/>
        </w:rPr>
      </w:pPr>
      <w:r>
        <w:rPr>
          <w:rFonts w:cs="Guttman Adii-Light" w:hint="cs"/>
          <w:b/>
          <w:bCs/>
          <w:sz w:val="30"/>
          <w:szCs w:val="30"/>
          <w:rtl/>
        </w:rPr>
        <w:t>העדפה ראשונה:</w:t>
      </w:r>
    </w:p>
    <w:p w:rsidR="006433F2" w:rsidRDefault="006433F2" w:rsidP="006433F2">
      <w:pPr>
        <w:pStyle w:val="a3"/>
        <w:rPr>
          <w:rFonts w:cs="Guttman Adii-Light"/>
          <w:b/>
          <w:bCs/>
          <w:sz w:val="30"/>
          <w:szCs w:val="30"/>
          <w:rtl/>
        </w:rPr>
      </w:pPr>
    </w:p>
    <w:p w:rsidR="006433F2" w:rsidRDefault="006433F2" w:rsidP="006433F2">
      <w:pPr>
        <w:pStyle w:val="a3"/>
        <w:rPr>
          <w:rFonts w:cs="Guttman Adii-Light"/>
          <w:b/>
          <w:bCs/>
          <w:sz w:val="30"/>
          <w:szCs w:val="30"/>
          <w:rtl/>
        </w:rPr>
      </w:pPr>
      <w:r>
        <w:rPr>
          <w:rFonts w:cs="Guttman Adii-Light" w:hint="cs"/>
          <w:b/>
          <w:bCs/>
          <w:sz w:val="30"/>
          <w:szCs w:val="30"/>
          <w:rtl/>
        </w:rPr>
        <w:t>__________________________________</w:t>
      </w:r>
    </w:p>
    <w:p w:rsidR="006433F2" w:rsidRDefault="006433F2" w:rsidP="006433F2">
      <w:pPr>
        <w:pStyle w:val="a3"/>
        <w:rPr>
          <w:rFonts w:cs="Guttman Adii-Light"/>
          <w:b/>
          <w:bCs/>
          <w:sz w:val="30"/>
          <w:szCs w:val="30"/>
          <w:rtl/>
        </w:rPr>
      </w:pPr>
    </w:p>
    <w:p w:rsidR="006433F2" w:rsidRDefault="006433F2" w:rsidP="006433F2">
      <w:pPr>
        <w:pStyle w:val="a3"/>
        <w:rPr>
          <w:rFonts w:cs="Guttman Adii-Light"/>
          <w:b/>
          <w:bCs/>
          <w:sz w:val="30"/>
          <w:szCs w:val="30"/>
          <w:rtl/>
        </w:rPr>
      </w:pPr>
    </w:p>
    <w:p w:rsidR="006433F2" w:rsidRDefault="006433F2" w:rsidP="006433F2">
      <w:pPr>
        <w:pStyle w:val="a3"/>
        <w:rPr>
          <w:rFonts w:cs="Guttman Adii-Light"/>
          <w:b/>
          <w:bCs/>
          <w:sz w:val="30"/>
          <w:szCs w:val="30"/>
          <w:rtl/>
        </w:rPr>
      </w:pPr>
      <w:r>
        <w:rPr>
          <w:rFonts w:cs="Guttman Adii-Light" w:hint="cs"/>
          <w:b/>
          <w:bCs/>
          <w:sz w:val="30"/>
          <w:szCs w:val="30"/>
          <w:rtl/>
        </w:rPr>
        <w:t>העדפה שנייה:</w:t>
      </w:r>
    </w:p>
    <w:p w:rsidR="006433F2" w:rsidRDefault="006433F2" w:rsidP="006433F2">
      <w:pPr>
        <w:pStyle w:val="a3"/>
        <w:rPr>
          <w:rFonts w:cs="Guttman Adii-Light"/>
          <w:b/>
          <w:bCs/>
          <w:sz w:val="30"/>
          <w:szCs w:val="30"/>
          <w:rtl/>
        </w:rPr>
      </w:pPr>
    </w:p>
    <w:p w:rsidR="006433F2" w:rsidRDefault="006433F2" w:rsidP="006433F2">
      <w:pPr>
        <w:pStyle w:val="a3"/>
        <w:rPr>
          <w:rFonts w:cs="Guttman Adii-Light"/>
          <w:b/>
          <w:bCs/>
          <w:sz w:val="30"/>
          <w:szCs w:val="30"/>
          <w:rtl/>
        </w:rPr>
      </w:pPr>
      <w:r>
        <w:rPr>
          <w:rFonts w:cs="Guttman Adii-Light" w:hint="cs"/>
          <w:b/>
          <w:bCs/>
          <w:sz w:val="30"/>
          <w:szCs w:val="30"/>
          <w:rtl/>
        </w:rPr>
        <w:t>__________________________________</w:t>
      </w:r>
    </w:p>
    <w:p w:rsidR="006433F2" w:rsidRDefault="006433F2" w:rsidP="006433F2">
      <w:pPr>
        <w:pStyle w:val="a3"/>
        <w:rPr>
          <w:rFonts w:cs="Guttman Adii-Light"/>
          <w:b/>
          <w:bCs/>
          <w:sz w:val="30"/>
          <w:szCs w:val="30"/>
          <w:rtl/>
        </w:rPr>
      </w:pPr>
    </w:p>
    <w:p w:rsidR="006433F2" w:rsidRDefault="006433F2" w:rsidP="006433F2">
      <w:pPr>
        <w:pStyle w:val="a3"/>
        <w:rPr>
          <w:rFonts w:cs="Guttman Adii-Light"/>
          <w:b/>
          <w:bCs/>
          <w:sz w:val="30"/>
          <w:szCs w:val="30"/>
          <w:rtl/>
        </w:rPr>
      </w:pPr>
    </w:p>
    <w:p w:rsidR="006433F2" w:rsidRDefault="006433F2" w:rsidP="006433F2">
      <w:pPr>
        <w:pStyle w:val="a3"/>
        <w:rPr>
          <w:rFonts w:cs="Guttman Adii-Light"/>
          <w:b/>
          <w:bCs/>
          <w:sz w:val="30"/>
          <w:szCs w:val="30"/>
          <w:rtl/>
        </w:rPr>
      </w:pPr>
    </w:p>
    <w:p w:rsidR="006433F2" w:rsidRDefault="006433F2" w:rsidP="006433F2">
      <w:pPr>
        <w:pStyle w:val="a3"/>
        <w:ind w:left="5040" w:firstLine="720"/>
        <w:rPr>
          <w:rFonts w:cs="Guttman Adii-Light"/>
          <w:b/>
          <w:bCs/>
          <w:sz w:val="30"/>
          <w:szCs w:val="30"/>
          <w:rtl/>
        </w:rPr>
      </w:pPr>
      <w:r>
        <w:rPr>
          <w:rFonts w:cs="Guttman Adii-Light" w:hint="cs"/>
          <w:b/>
          <w:bCs/>
          <w:sz w:val="30"/>
          <w:szCs w:val="30"/>
          <w:rtl/>
        </w:rPr>
        <w:t>________________________</w:t>
      </w:r>
    </w:p>
    <w:p w:rsidR="006433F2" w:rsidRDefault="006433F2" w:rsidP="006433F2">
      <w:pPr>
        <w:pStyle w:val="a3"/>
        <w:rPr>
          <w:rFonts w:cs="Guttman Adii-Light"/>
          <w:b/>
          <w:bCs/>
          <w:sz w:val="30"/>
          <w:szCs w:val="30"/>
          <w:rtl/>
        </w:rPr>
      </w:pPr>
      <w:r>
        <w:rPr>
          <w:rFonts w:cs="Guttman Adii-Light" w:hint="cs"/>
          <w:b/>
          <w:bCs/>
          <w:sz w:val="30"/>
          <w:szCs w:val="30"/>
          <w:rtl/>
        </w:rPr>
        <w:tab/>
      </w:r>
      <w:r>
        <w:rPr>
          <w:rFonts w:cs="Guttman Adii-Light" w:hint="cs"/>
          <w:b/>
          <w:bCs/>
          <w:sz w:val="30"/>
          <w:szCs w:val="30"/>
          <w:rtl/>
        </w:rPr>
        <w:tab/>
      </w:r>
      <w:r>
        <w:rPr>
          <w:rFonts w:cs="Guttman Adii-Light" w:hint="cs"/>
          <w:b/>
          <w:bCs/>
          <w:sz w:val="30"/>
          <w:szCs w:val="30"/>
          <w:rtl/>
        </w:rPr>
        <w:tab/>
      </w:r>
      <w:r>
        <w:rPr>
          <w:rFonts w:cs="Guttman Adii-Light" w:hint="cs"/>
          <w:b/>
          <w:bCs/>
          <w:sz w:val="30"/>
          <w:szCs w:val="30"/>
          <w:rtl/>
        </w:rPr>
        <w:tab/>
      </w:r>
      <w:r>
        <w:rPr>
          <w:rFonts w:cs="Guttman Adii-Light" w:hint="cs"/>
          <w:b/>
          <w:bCs/>
          <w:sz w:val="30"/>
          <w:szCs w:val="30"/>
          <w:rtl/>
        </w:rPr>
        <w:tab/>
      </w:r>
      <w:r>
        <w:rPr>
          <w:rFonts w:cs="Guttman Adii-Light" w:hint="cs"/>
          <w:b/>
          <w:bCs/>
          <w:sz w:val="30"/>
          <w:szCs w:val="30"/>
          <w:rtl/>
        </w:rPr>
        <w:tab/>
      </w:r>
      <w:r>
        <w:rPr>
          <w:rFonts w:cs="Guttman Adii-Light" w:hint="cs"/>
          <w:b/>
          <w:bCs/>
          <w:sz w:val="30"/>
          <w:szCs w:val="30"/>
          <w:rtl/>
        </w:rPr>
        <w:tab/>
      </w:r>
      <w:r>
        <w:rPr>
          <w:rFonts w:cs="Guttman Adii-Light" w:hint="cs"/>
          <w:b/>
          <w:bCs/>
          <w:sz w:val="30"/>
          <w:szCs w:val="30"/>
          <w:rtl/>
        </w:rPr>
        <w:tab/>
        <w:t>חתימת הורים</w:t>
      </w:r>
    </w:p>
    <w:p w:rsidR="006433F2" w:rsidRDefault="006433F2" w:rsidP="006433F2">
      <w:pPr>
        <w:pStyle w:val="a3"/>
        <w:rPr>
          <w:rFonts w:cs="Guttman Adii-Light"/>
          <w:b/>
          <w:bCs/>
          <w:sz w:val="30"/>
          <w:szCs w:val="30"/>
          <w:rtl/>
        </w:rPr>
      </w:pPr>
    </w:p>
    <w:p w:rsidR="006433F2" w:rsidRDefault="006433F2" w:rsidP="006433F2">
      <w:pPr>
        <w:pStyle w:val="a3"/>
        <w:pBdr>
          <w:bottom w:val="single" w:sz="12" w:space="1" w:color="auto"/>
        </w:pBdr>
        <w:rPr>
          <w:rFonts w:cs="Guttman Adii-Light"/>
          <w:b/>
          <w:bCs/>
          <w:sz w:val="30"/>
          <w:szCs w:val="30"/>
          <w:rtl/>
        </w:rPr>
      </w:pPr>
    </w:p>
    <w:p w:rsidR="006433F2" w:rsidRDefault="006433F2" w:rsidP="006433F2">
      <w:pPr>
        <w:pStyle w:val="a3"/>
        <w:rPr>
          <w:rFonts w:cs="Guttman Adii-Light"/>
          <w:b/>
          <w:bCs/>
          <w:sz w:val="30"/>
          <w:szCs w:val="30"/>
          <w:rtl/>
        </w:rPr>
      </w:pPr>
    </w:p>
    <w:p w:rsidR="006433F2" w:rsidRDefault="006433F2" w:rsidP="006433F2">
      <w:pPr>
        <w:pStyle w:val="a3"/>
        <w:tabs>
          <w:tab w:val="left" w:pos="7673"/>
        </w:tabs>
        <w:rPr>
          <w:rFonts w:cs="Guttman Adii-Light"/>
          <w:b/>
          <w:bCs/>
          <w:sz w:val="30"/>
          <w:szCs w:val="30"/>
          <w:rtl/>
        </w:rPr>
      </w:pPr>
      <w:r>
        <w:rPr>
          <w:rFonts w:cs="Guttman Adii-Light"/>
          <w:b/>
          <w:bCs/>
          <w:sz w:val="30"/>
          <w:szCs w:val="30"/>
          <w:rtl/>
        </w:rPr>
        <w:tab/>
      </w:r>
    </w:p>
    <w:p w:rsidR="006433F2" w:rsidRDefault="006433F2" w:rsidP="006433F2">
      <w:pPr>
        <w:pStyle w:val="a3"/>
        <w:rPr>
          <w:rFonts w:cs="Guttman Adii-Light"/>
          <w:b/>
          <w:bCs/>
          <w:sz w:val="30"/>
          <w:szCs w:val="30"/>
          <w:rtl/>
        </w:rPr>
      </w:pPr>
      <w:r>
        <w:rPr>
          <w:rFonts w:cs="Guttman Adii-Light" w:hint="cs"/>
          <w:b/>
          <w:bCs/>
          <w:sz w:val="30"/>
          <w:szCs w:val="30"/>
          <w:rtl/>
        </w:rPr>
        <w:t>מקום המחויבות ____________________________</w:t>
      </w:r>
    </w:p>
    <w:p w:rsidR="006433F2" w:rsidRDefault="006433F2" w:rsidP="006433F2">
      <w:pPr>
        <w:pStyle w:val="a3"/>
        <w:rPr>
          <w:rFonts w:cs="Guttman Adii-Light"/>
          <w:b/>
          <w:bCs/>
          <w:sz w:val="30"/>
          <w:szCs w:val="30"/>
          <w:rtl/>
        </w:rPr>
      </w:pPr>
    </w:p>
    <w:p w:rsidR="006433F2" w:rsidRDefault="006433F2" w:rsidP="006433F2">
      <w:pPr>
        <w:pStyle w:val="a3"/>
        <w:rPr>
          <w:rFonts w:cs="Guttman Adii-Light"/>
          <w:b/>
          <w:bCs/>
          <w:sz w:val="30"/>
          <w:szCs w:val="30"/>
          <w:rtl/>
        </w:rPr>
      </w:pPr>
    </w:p>
    <w:p w:rsidR="006433F2" w:rsidRDefault="006433F2" w:rsidP="006433F2">
      <w:pPr>
        <w:pStyle w:val="a3"/>
        <w:rPr>
          <w:rFonts w:cs="Guttman Adii-Light"/>
          <w:b/>
          <w:bCs/>
          <w:sz w:val="30"/>
          <w:szCs w:val="30"/>
          <w:rtl/>
        </w:rPr>
      </w:pPr>
    </w:p>
    <w:p w:rsidR="006433F2" w:rsidRDefault="006433F2" w:rsidP="006433F2">
      <w:pPr>
        <w:pStyle w:val="a3"/>
        <w:rPr>
          <w:rFonts w:cs="Guttman Adii-Light"/>
          <w:b/>
          <w:bCs/>
          <w:sz w:val="30"/>
          <w:szCs w:val="30"/>
          <w:rtl/>
        </w:rPr>
      </w:pPr>
      <w:r>
        <w:rPr>
          <w:rFonts w:cs="Guttman Adii-Light" w:hint="cs"/>
          <w:b/>
          <w:bCs/>
          <w:sz w:val="30"/>
          <w:szCs w:val="30"/>
          <w:rtl/>
        </w:rPr>
        <w:t>____________________</w:t>
      </w:r>
      <w:r>
        <w:rPr>
          <w:rFonts w:cs="Guttman Adii-Light" w:hint="cs"/>
          <w:b/>
          <w:bCs/>
          <w:sz w:val="30"/>
          <w:szCs w:val="30"/>
          <w:rtl/>
        </w:rPr>
        <w:tab/>
      </w:r>
      <w:r>
        <w:rPr>
          <w:rFonts w:cs="Guttman Adii-Light" w:hint="cs"/>
          <w:b/>
          <w:bCs/>
          <w:sz w:val="30"/>
          <w:szCs w:val="30"/>
          <w:rtl/>
        </w:rPr>
        <w:tab/>
      </w:r>
      <w:r>
        <w:rPr>
          <w:rFonts w:cs="Guttman Adii-Light" w:hint="cs"/>
          <w:b/>
          <w:bCs/>
          <w:sz w:val="30"/>
          <w:szCs w:val="30"/>
          <w:rtl/>
        </w:rPr>
        <w:tab/>
      </w:r>
      <w:r>
        <w:rPr>
          <w:rFonts w:cs="Guttman Adii-Light" w:hint="cs"/>
          <w:b/>
          <w:bCs/>
          <w:sz w:val="30"/>
          <w:szCs w:val="30"/>
          <w:rtl/>
        </w:rPr>
        <w:tab/>
      </w:r>
    </w:p>
    <w:p w:rsidR="006433F2" w:rsidRDefault="006433F2" w:rsidP="006433F2">
      <w:pPr>
        <w:pStyle w:val="a3"/>
        <w:rPr>
          <w:rFonts w:cs="Guttman Adii-Light"/>
          <w:b/>
          <w:bCs/>
          <w:sz w:val="30"/>
          <w:szCs w:val="30"/>
          <w:rtl/>
        </w:rPr>
      </w:pPr>
      <w:r>
        <w:rPr>
          <w:rFonts w:cs="Guttman Adii-Light" w:hint="cs"/>
          <w:b/>
          <w:bCs/>
          <w:sz w:val="30"/>
          <w:szCs w:val="30"/>
          <w:rtl/>
        </w:rPr>
        <w:t>חתימת מחנך/ת הכיתה</w:t>
      </w:r>
    </w:p>
    <w:p w:rsidR="006433F2" w:rsidRPr="003D1EEF" w:rsidRDefault="006433F2" w:rsidP="006433F2">
      <w:pPr>
        <w:bidi w:val="0"/>
        <w:rPr>
          <w:rFonts w:cs="Guttman Adii-Light"/>
          <w:b/>
          <w:bCs/>
          <w:sz w:val="30"/>
          <w:szCs w:val="30"/>
        </w:rPr>
      </w:pPr>
    </w:p>
    <w:p w:rsidR="006433F2" w:rsidRDefault="006433F2" w:rsidP="006433F2"/>
    <w:p w:rsidR="001E0406" w:rsidRDefault="001E0406"/>
    <w:sectPr w:rsidR="001E0406" w:rsidSect="00B11601">
      <w:pgSz w:w="11906" w:h="16838"/>
      <w:pgMar w:top="1440" w:right="849" w:bottom="1440" w:left="1276"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ttman Adii-Light">
    <w:panose1 w:val="02010401010101010101"/>
    <w:charset w:val="B1"/>
    <w:family w:val="auto"/>
    <w:pitch w:val="variable"/>
    <w:sig w:usb0="00000801" w:usb1="40000000" w:usb2="00000000" w:usb3="00000000" w:csb0="00000020"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B452E"/>
    <w:multiLevelType w:val="hybridMultilevel"/>
    <w:tmpl w:val="8700AB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426A50"/>
    <w:multiLevelType w:val="hybridMultilevel"/>
    <w:tmpl w:val="9F76F6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640E6A"/>
    <w:multiLevelType w:val="hybridMultilevel"/>
    <w:tmpl w:val="5476AEE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3F2"/>
    <w:rsid w:val="001E0406"/>
    <w:rsid w:val="0022057C"/>
    <w:rsid w:val="003551E3"/>
    <w:rsid w:val="006433F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3F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33F2"/>
    <w:pPr>
      <w:ind w:left="720"/>
      <w:contextualSpacing/>
    </w:pPr>
  </w:style>
  <w:style w:type="table" w:styleId="a4">
    <w:name w:val="Table Grid"/>
    <w:basedOn w:val="a1"/>
    <w:uiPriority w:val="59"/>
    <w:rsid w:val="006433F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433F2"/>
    <w:pPr>
      <w:spacing w:after="0" w:line="240" w:lineRule="auto"/>
    </w:pPr>
    <w:rPr>
      <w:rFonts w:ascii="Tahoma" w:hAnsi="Tahoma" w:cs="Tahoma"/>
      <w:sz w:val="16"/>
      <w:szCs w:val="16"/>
    </w:rPr>
  </w:style>
  <w:style w:type="character" w:customStyle="1" w:styleId="a6">
    <w:name w:val="טקסט בלונים תו"/>
    <w:basedOn w:val="a0"/>
    <w:link w:val="a5"/>
    <w:uiPriority w:val="99"/>
    <w:semiHidden/>
    <w:rsid w:val="006433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3F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33F2"/>
    <w:pPr>
      <w:ind w:left="720"/>
      <w:contextualSpacing/>
    </w:pPr>
  </w:style>
  <w:style w:type="table" w:styleId="a4">
    <w:name w:val="Table Grid"/>
    <w:basedOn w:val="a1"/>
    <w:uiPriority w:val="59"/>
    <w:rsid w:val="006433F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433F2"/>
    <w:pPr>
      <w:spacing w:after="0" w:line="240" w:lineRule="auto"/>
    </w:pPr>
    <w:rPr>
      <w:rFonts w:ascii="Tahoma" w:hAnsi="Tahoma" w:cs="Tahoma"/>
      <w:sz w:val="16"/>
      <w:szCs w:val="16"/>
    </w:rPr>
  </w:style>
  <w:style w:type="character" w:customStyle="1" w:styleId="a6">
    <w:name w:val="טקסט בלונים תו"/>
    <w:basedOn w:val="a0"/>
    <w:link w:val="a5"/>
    <w:uiPriority w:val="99"/>
    <w:semiHidden/>
    <w:rsid w:val="006433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658</Words>
  <Characters>3294</Characters>
  <Application>Microsoft Office Word</Application>
  <DocSecurity>0</DocSecurity>
  <Lines>27</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2015-04-26T12:31:00Z</dcterms:created>
  <dcterms:modified xsi:type="dcterms:W3CDTF">2015-04-26T12:31:00Z</dcterms:modified>
</cp:coreProperties>
</file>