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50" w:type="pct"/>
        <w:tblCellSpacing w:w="0" w:type="dxa"/>
        <w:shd w:val="clear" w:color="auto" w:fill="EAEAEA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8960"/>
      </w:tblGrid>
      <w:tr w:rsidR="00196313">
        <w:trPr>
          <w:tblCellSpacing w:w="0" w:type="dxa"/>
        </w:trPr>
        <w:tc>
          <w:tcPr>
            <w:tcW w:w="0" w:type="auto"/>
            <w:shd w:val="clear" w:color="auto" w:fill="EAEAEA"/>
            <w:vAlign w:val="center"/>
            <w:hideMark/>
          </w:tcPr>
          <w:tbl>
            <w:tblPr>
              <w:tblW w:w="5000" w:type="pct"/>
              <w:tblCellSpacing w:w="0" w:type="dxa"/>
              <w:shd w:val="clear" w:color="auto" w:fill="FFFFFF"/>
              <w:tblCellMar>
                <w:top w:w="60" w:type="dxa"/>
                <w:left w:w="60" w:type="dxa"/>
                <w:bottom w:w="60" w:type="dxa"/>
                <w:right w:w="6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8696"/>
            </w:tblGrid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196313" w:rsidRDefault="00196313" w:rsidP="00AA28D4">
                  <w:pPr>
                    <w:bidi/>
                    <w:rPr>
                      <w:rFonts w:eastAsia="Times New Roman" w:hint="cs"/>
                    </w:rPr>
                  </w:pP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numPr>
                      <w:ilvl w:val="0"/>
                      <w:numId w:val="1"/>
                    </w:numPr>
                    <w:bidi/>
                    <w:spacing w:before="100" w:beforeAutospacing="1" w:after="100" w:afterAutospacing="1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קראתי את התקנון ואני מסכים/ה לכל תנאיו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196313" w:rsidRDefault="00196313" w:rsidP="00AA28D4">
                  <w:pPr>
                    <w:bidi/>
                    <w:rPr>
                      <w:rFonts w:eastAsia="Times New Roman"/>
                    </w:rPr>
                  </w:pP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numPr>
                      <w:ilvl w:val="0"/>
                      <w:numId w:val="2"/>
                    </w:numPr>
                    <w:bidi/>
                    <w:spacing w:before="100" w:beforeAutospacing="1" w:after="100" w:afterAutospacing="1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אני מאשר/ת פרסום תוצרי העשייה באתר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אודותינו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שם 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תיכון אזורי מגידו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עיר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עין השופט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מכיתה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ז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עד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יב</w:t>
                  </w:r>
                  <w:proofErr w:type="spellEnd"/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כיתות בשכבה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6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תלמידים בבית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860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שם המנהל/ת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לירון זכאי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פרטי התקשרות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שם איש הקשר (מהצוות החינוכי של בית הספר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)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טליה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גלינדס</w:t>
                  </w:r>
                  <w:proofErr w:type="spellEnd"/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תפקיד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רכזת מרכז למידה מדעי הרוח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proofErr w:type="spellStart"/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דוא</w:t>
                  </w:r>
                  <w:proofErr w:type="spellEnd"/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6313" w:rsidRDefault="008F6D74" w:rsidP="00AA28D4">
                  <w:pPr>
                    <w:bidi/>
                    <w:rPr>
                      <w:rFonts w:eastAsia="Times New Roman"/>
                    </w:rPr>
                  </w:pPr>
                  <w:hyperlink r:id="rId6" w:history="1">
                    <w:r w:rsidR="004501B2"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12taliag@sulam.co.il</w:t>
                    </w:r>
                  </w:hyperlink>
                  <w:r w:rsidR="004501B2"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טלפון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0523793567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תחום עשייה – צוותים חינוכיים (מנהלים, מורים</w:t>
                  </w: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  <w:t>)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מפגשים מתמשכים/שיתוף פעולה בין צוותי חינוך ו/או ניהול ממגזרים שונים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כמות מפגשים/משך זמן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2 '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שעה וחצי למפגש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אנשי צוות/תלמידים/כיתות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9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אנשי צוות , 163 תלמידים, 6 כיתות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שכבות שהשתתפו מטעם 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שכבת ט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'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נושא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מפגש של הכרות, הידברות ועשייה משותפת - בין בתי ספר יהודי וערבי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מסגרת הפעילות ושותפים לפעילות (בתי ספר אחרים, ארגונים, תכניות מיוחדות של משרד החינוך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..)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הפעילות התקיימה במסגרת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מפגשי אביב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"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בהובלת בית יגאל אלון . בשנה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 תשע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 - מפגשים משותפים בין צוות ותלמידים של בתי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ס אורט למדעים ומנהיגות דאליית אל כרמל ותיכון אזורי מגדיו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.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בשנים קודמות מפגשים משותפים בין בתי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ס חטיבת ביניים שפרעם ותיכון אזורי מגידו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תיאור הפעילות -בתמצית 7-10 שורות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1.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פגישת מחנכים להיכרות וקביעת יעדים משותפים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  <w:t xml:space="preserve">2.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שעורי הכנה- שעורים במסגרת לימודי הערבית ומזרחנות, שיעורי הכנה בכל כיתה ע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י נציגת בית יגאל אלון - הצגת הרעיון והכשרת הקרקע לקראת המפגש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  <w:t xml:space="preserve">3.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שני מפגשים בין תלמידי בתיה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ס </w:t>
                  </w:r>
                  <w:proofErr w:type="gram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( תיכון</w:t>
                  </w:r>
                  <w:proofErr w:type="gramEnd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דאליית אל כרמל ותיכון אזורי מגידו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) :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מפגש 1 - משחקים להפגת החששות , להיכרות ולמציאת מכנים משותפים כולל פעילות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ODT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מפגש 2 - משחקים להעמקת הקשר בין התלמידים, יצירה משותפת מחמר סביב הנושא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"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הבית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" (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מאפייני הבית והישוב כסמלי זהות) , בהנחיית אומנית מטעם בית יגאל אלון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.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  <w:t xml:space="preserve">4.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מפגש מסכם בין הצוותים החינוכיים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קישור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6313" w:rsidRDefault="008F6D74" w:rsidP="00AA28D4">
                  <w:pPr>
                    <w:bidi/>
                    <w:rPr>
                      <w:rFonts w:eastAsia="Times New Roman"/>
                    </w:rPr>
                  </w:pPr>
                  <w:hyperlink r:id="rId7" w:tgtFrame="_blank" w:history="1">
                    <w:r w:rsidR="004501B2"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https://plus.google.com/u/0/photos/107551319604817001415/albums/6118274285555578001?authkey=COSmlaeh8tyzlwE</w:t>
                    </w:r>
                  </w:hyperlink>
                  <w:r w:rsidR="004501B2"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קובץ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6313" w:rsidRDefault="008F6D74" w:rsidP="00AA28D4">
                  <w:pPr>
                    <w:numPr>
                      <w:ilvl w:val="0"/>
                      <w:numId w:val="3"/>
                    </w:numPr>
                    <w:bidi/>
                    <w:spacing w:before="100" w:beforeAutospacing="1" w:after="100" w:afterAutospacing="1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hyperlink r:id="rId8" w:tgtFrame="_blank" w:tooltip="Click to view" w:history="1">
                    <w:r w:rsidR="004501B2"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-</w:t>
                    </w:r>
                    <w:r w:rsidR="004501B2"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  <w:rtl/>
                      </w:rPr>
                      <w:t>למשרד-החינוך</w:t>
                    </w:r>
                    <w:r w:rsidR="004501B2"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.</w:t>
                    </w:r>
                    <w:proofErr w:type="spellStart"/>
                    <w:r w:rsidR="004501B2"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docx</w:t>
                    </w:r>
                    <w:proofErr w:type="spellEnd"/>
                  </w:hyperlink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קובץ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6313" w:rsidRPr="00A277F2" w:rsidRDefault="008F6D74" w:rsidP="00AA28D4">
                  <w:pPr>
                    <w:numPr>
                      <w:ilvl w:val="0"/>
                      <w:numId w:val="4"/>
                    </w:numPr>
                    <w:bidi/>
                    <w:spacing w:before="100" w:beforeAutospacing="1" w:after="100" w:afterAutospacing="1"/>
                    <w:rPr>
                      <w:rStyle w:val="Hyperlink"/>
                      <w:rFonts w:ascii="Arial" w:eastAsia="Times New Roman" w:hAnsi="Arial" w:cs="Arial" w:hint="cs"/>
                      <w:color w:val="auto"/>
                      <w:sz w:val="14"/>
                      <w:szCs w:val="14"/>
                      <w:u w:val="none"/>
                    </w:rPr>
                  </w:pPr>
                  <w:hyperlink r:id="rId9" w:tgtFrame="_blank" w:tooltip="Click to view" w:history="1">
                    <w:r w:rsidR="004501B2"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-</w:t>
                    </w:r>
                    <w:r w:rsidR="004501B2"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  <w:rtl/>
                      </w:rPr>
                      <w:t>כרמל-מגידו-25.2.2015</w:t>
                    </w:r>
                    <w:r w:rsidR="004501B2"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.</w:t>
                    </w:r>
                    <w:proofErr w:type="spellStart"/>
                    <w:r w:rsidR="004501B2"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ppt</w:t>
                    </w:r>
                    <w:proofErr w:type="spellEnd"/>
                  </w:hyperlink>
                  <w:r w:rsidR="00A277F2">
                    <w:rPr>
                      <w:rStyle w:val="Hyperlink"/>
                      <w:rFonts w:ascii="Arial" w:eastAsia="Times New Roman" w:hAnsi="Arial" w:cs="Arial" w:hint="cs"/>
                      <w:sz w:val="14"/>
                      <w:szCs w:val="14"/>
                      <w:rtl/>
                    </w:rPr>
                    <w:t xml:space="preserve"> </w:t>
                  </w:r>
                </w:p>
                <w:p w:rsidR="00A277F2" w:rsidRDefault="00A277F2" w:rsidP="00A277F2">
                  <w:pPr>
                    <w:numPr>
                      <w:ilvl w:val="0"/>
                      <w:numId w:val="4"/>
                    </w:numPr>
                    <w:bidi/>
                    <w:spacing w:before="100" w:beforeAutospacing="1" w:after="100" w:afterAutospacing="1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A277F2">
                    <w:rPr>
                      <w:rFonts w:hint="cs"/>
                      <w:highlight w:val="yellow"/>
                      <w:rtl/>
                    </w:rPr>
                    <w:t>לא ניתן לפתוח את הקובץ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תכניות חינוכיות בנושאים שונים שנכתבו במשותף עם צוות חינוכי ממגזר אחר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הכשרות: כנסים/השתלמויות/סמינר בהם השתתפו חברי הצוות החינוכי בנושא ביסוס השותפות בין קבוצות שונות בחברה הישראלית ו/או מיגור האלימות והגזענות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מורים ממגזרים שונים המלמדים </w:t>
                  </w:r>
                  <w:proofErr w:type="spellStart"/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בביה</w:t>
                  </w:r>
                  <w:proofErr w:type="spellEnd"/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</w:rPr>
                    <w:t>"</w:t>
                  </w: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ס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שיתוף פעולה מתמשך בין הנהלת בית הספר להנהלה של בית ספר מקהילה אחרת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תחום עשייה - תלמידים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שיעורים/מקצועות שנלמדו במשותף בין בתי ספר ממגזרים שונים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מפגשים מתמשכים/פרויקטים משותפים לתלמידים ממגזרים שונים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פעילות מתמשכת ברשת הכוללת מפגש והידברות בין תלמידים ממגזרים שונים ו/או למיגור אלימות וגזענות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תחום עשייה- חינוך לתרבות דיון, סובלנות, הידברות וכנגד אלימות וגזענות כמקצוע נפרד או כחלק ממקצועות הלימוד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מערך שיעורי חינוך בנושא ו/או שיעור במסגרת המערכת הקבועה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כמות מפגשים/משך זמן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2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שעורים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מספר אנשי צוות/תלמידים/כיתות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5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מורים, 163 , 6 כיתות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שכבות שהשתתפו מטעם בית הספר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שכבת ט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'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נושא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הכרות עם הדרוזים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תיאור הפעילות -בתמצית 7-10 שורות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1.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במהלך שעורי ערבית ומזרחנות נחשפו התלמידים לדת הדרוזית ולעולמם התרבותי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.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  <w:t xml:space="preserve">2.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בשעות מחנך התקיימו שיחות עם התלמידים בנושא: קבלת </w:t>
                  </w:r>
                  <w:proofErr w:type="gram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האחר ,</w:t>
                  </w:r>
                  <w:proofErr w:type="gramEnd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 הכנה לקראת מפגש עם התלמידים הדרוזים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.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br/>
                    <w:t xml:space="preserve">3.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הקרנת הסרטון של אלון בן דוד - ערוץ 10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"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 xml:space="preserve">יש דברים חשובים יותר </w:t>
                  </w:r>
                  <w:proofErr w:type="spellStart"/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מטלויזיה</w:t>
                  </w:r>
                  <w:proofErr w:type="spellEnd"/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" - 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ביקור בבית עלמין דרוזי והקשר של הדרוזים למדינת ישראל</w:t>
                  </w:r>
                  <w:r>
                    <w:rPr>
                      <w:rFonts w:ascii="Arial" w:eastAsia="Times New Roman" w:hAnsi="Arial" w:cs="Arial"/>
                      <w:sz w:val="14"/>
                      <w:szCs w:val="14"/>
                    </w:rPr>
                    <w:t>.</w:t>
                  </w:r>
                  <w:r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קובץ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6313" w:rsidRDefault="008F6D74" w:rsidP="00AA28D4">
                  <w:pPr>
                    <w:numPr>
                      <w:ilvl w:val="0"/>
                      <w:numId w:val="5"/>
                    </w:numPr>
                    <w:bidi/>
                    <w:spacing w:before="100" w:beforeAutospacing="1" w:after="100" w:afterAutospacing="1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hyperlink r:id="rId10" w:tgtFrame="_blank" w:tooltip="Click to view" w:history="1">
                    <w:r w:rsidR="004501B2"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pptx.</w:t>
                    </w:r>
                    <w:r w:rsidR="004501B2"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p</w:t>
                    </w:r>
                    <w:r w:rsidR="004501B2"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ptx</w:t>
                    </w:r>
                  </w:hyperlink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קישור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6313" w:rsidRDefault="008F6D74" w:rsidP="00AA28D4">
                  <w:pPr>
                    <w:bidi/>
                    <w:rPr>
                      <w:rFonts w:eastAsia="Times New Roman"/>
                    </w:rPr>
                  </w:pPr>
                  <w:hyperlink r:id="rId11" w:tgtFrame="_blank" w:history="1">
                    <w:r w:rsidR="004501B2"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https://www.facebook.com/video.php?v=10153083459372520</w:t>
                    </w:r>
                    <w:bookmarkStart w:id="0" w:name="_GoBack"/>
                    <w:bookmarkEnd w:id="0"/>
                    <w:r w:rsidR="004501B2"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&amp;</w:t>
                    </w:r>
                    <w:r w:rsidR="004501B2">
                      <w:rPr>
                        <w:rStyle w:val="Hyperlink"/>
                        <w:rFonts w:ascii="Arial" w:eastAsia="Times New Roman" w:hAnsi="Arial" w:cs="Arial"/>
                        <w:sz w:val="14"/>
                        <w:szCs w:val="14"/>
                      </w:rPr>
                      <w:t>fref=nf</w:t>
                    </w:r>
                  </w:hyperlink>
                  <w:r w:rsidR="004501B2">
                    <w:rPr>
                      <w:rFonts w:eastAsia="Times New Roman"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פרויקט פנים בית ספרי בנושא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tcBorders>
                    <w:bottom w:val="single" w:sz="4" w:space="0" w:color="DFDFDF"/>
                  </w:tcBorders>
                  <w:shd w:val="clear" w:color="auto" w:fill="EEEEEE"/>
                  <w:tcMar>
                    <w:top w:w="84" w:type="dxa"/>
                    <w:left w:w="84" w:type="dxa"/>
                    <w:bottom w:w="84" w:type="dxa"/>
                    <w:right w:w="84" w:type="dxa"/>
                  </w:tcMar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  <w:b/>
                      <w:bCs/>
                      <w:sz w:val="17"/>
                      <w:szCs w:val="17"/>
                    </w:rPr>
                  </w:pPr>
                  <w:r>
                    <w:rPr>
                      <w:rFonts w:eastAsia="Times New Roman"/>
                      <w:b/>
                      <w:bCs/>
                      <w:sz w:val="17"/>
                      <w:szCs w:val="17"/>
                      <w:rtl/>
                    </w:rPr>
                    <w:t>תחום עשייה-פרויקטים/מיזמים מיוחדים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למשל: קמפיין, סיור, סמינר, פעילות במדיה- למען עידוד הסובלנות וההידברות ומיגור האלימות והגזענות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0" w:type="auto"/>
                  <w:gridSpan w:val="2"/>
                  <w:shd w:val="clear" w:color="auto" w:fill="EAF2FA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Style w:val="a3"/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אחר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  <w:tr w:rsidR="00196313">
              <w:trPr>
                <w:tblCellSpacing w:w="0" w:type="dxa"/>
              </w:trPr>
              <w:tc>
                <w:tcPr>
                  <w:tcW w:w="240" w:type="dxa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eastAsia="Times New Roman"/>
                    </w:rPr>
                    <w:t> </w:t>
                  </w:r>
                </w:p>
              </w:tc>
              <w:tc>
                <w:tcPr>
                  <w:tcW w:w="0" w:type="auto"/>
                  <w:shd w:val="clear" w:color="auto" w:fill="FFFFFF"/>
                  <w:vAlign w:val="center"/>
                  <w:hideMark/>
                </w:tcPr>
                <w:p w:rsidR="00196313" w:rsidRDefault="004501B2" w:rsidP="00AA28D4">
                  <w:pPr>
                    <w:bidi/>
                    <w:rPr>
                      <w:rFonts w:eastAsia="Times New Roman"/>
                    </w:rPr>
                  </w:pPr>
                  <w:r>
                    <w:rPr>
                      <w:rFonts w:ascii="Arial" w:eastAsia="Times New Roman" w:hAnsi="Arial" w:cs="Arial"/>
                      <w:sz w:val="14"/>
                      <w:szCs w:val="14"/>
                      <w:rtl/>
                    </w:rPr>
                    <w:t>לא</w:t>
                  </w:r>
                  <w:r>
                    <w:rPr>
                      <w:rFonts w:eastAsia="Times New Roman"/>
                      <w:rtl/>
                    </w:rPr>
                    <w:t xml:space="preserve"> </w:t>
                  </w:r>
                </w:p>
              </w:tc>
            </w:tr>
          </w:tbl>
          <w:p w:rsidR="00196313" w:rsidRDefault="00196313" w:rsidP="00AA28D4">
            <w:pPr>
              <w:bidi/>
              <w:rPr>
                <w:rFonts w:eastAsia="Times New Roman"/>
              </w:rPr>
            </w:pPr>
          </w:p>
        </w:tc>
      </w:tr>
    </w:tbl>
    <w:p w:rsidR="004501B2" w:rsidRDefault="004501B2" w:rsidP="00AA28D4">
      <w:pPr>
        <w:bidi/>
        <w:rPr>
          <w:rFonts w:eastAsia="Times New Roman"/>
        </w:rPr>
      </w:pPr>
    </w:p>
    <w:sectPr w:rsidR="004501B2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C0061D"/>
    <w:multiLevelType w:val="multilevel"/>
    <w:tmpl w:val="61824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26A411D"/>
    <w:multiLevelType w:val="multilevel"/>
    <w:tmpl w:val="772E96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24341D8"/>
    <w:multiLevelType w:val="multilevel"/>
    <w:tmpl w:val="5F641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FC74F78"/>
    <w:multiLevelType w:val="multilevel"/>
    <w:tmpl w:val="DAD497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02E0F3E"/>
    <w:multiLevelType w:val="multilevel"/>
    <w:tmpl w:val="38DE01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90"/>
  <w:proofState w:spelling="clean" w:grammar="clean"/>
  <w:defaultTabStop w:val="720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8D4"/>
    <w:rsid w:val="00196313"/>
    <w:rsid w:val="004501B2"/>
    <w:rsid w:val="00596C5F"/>
    <w:rsid w:val="008F6D74"/>
    <w:rsid w:val="00A277F2"/>
    <w:rsid w:val="00AA28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  <w:style w:type="character" w:styleId="Hyperlink">
    <w:name w:val="Hyperlink"/>
    <w:basedOn w:val="a0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he-IL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Pr>
      <w:b/>
      <w:bCs/>
    </w:rPr>
  </w:style>
  <w:style w:type="character" w:styleId="Hyperlink">
    <w:name w:val="Hyperlink"/>
    <w:basedOn w:val="a0"/>
    <w:uiPriority w:val="99"/>
    <w:semiHidden/>
    <w:unhideWhenUsed/>
    <w:rPr>
      <w:color w:val="0000FF"/>
      <w:u w:val="single"/>
    </w:rPr>
  </w:style>
  <w:style w:type="character" w:styleId="FollowedHyperlink">
    <w:name w:val="FollowedHyperlink"/>
    <w:basedOn w:val="a0"/>
    <w:uiPriority w:val="99"/>
    <w:semiHidden/>
    <w:unhideWhenUsed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nicod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orm.lautmaneduforum.org.il/wp-content/uploads/gravity_forms/1-852c80717a00b4d1db06ea21d26d607d/2015/03/&#1492;&#1514;&#1499;&#1504;&#1497;&#1514;-&#1500;&#1502;&#1513;&#1512;&#1491;-&#1492;&#1495;&#1497;&#1504;&#1493;&#1498;.docx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s://plus.google.com/u/0/photos/107551319604817001415/albums/6118274285555578001?authkey=COSmlaeh8tyzlw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12taliag@sulam.co.il" TargetMode="External"/><Relationship Id="rId11" Type="http://schemas.openxmlformats.org/officeDocument/2006/relationships/hyperlink" Target="https://www.facebook.com/video.php?v=10153083459372520&amp;fref=nf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form.lautmaneduforum.org.il/wp-content/uploads/gravity_forms/1-852c80717a00b4d1db06ea21d26d607d/2015/03/pptx.pptx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orm.lautmaneduforum.org.il/wp-content/uploads/gravity_forms/1-852c80717a00b4d1db06ea21d26d607d/2015/03/&#1488;&#1500;-&#1499;&#1512;&#1502;&#1500;-&#1502;&#1490;&#1497;&#1491;&#1493;-25.2.2015.ppt" TargetMode="Externa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718</Words>
  <Characters>3590</Characters>
  <Application>Microsoft Office Word</Application>
  <DocSecurity>0</DocSecurity>
  <Lines>29</Lines>
  <Paragraphs>8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Boris Rozenberg</dc:creator>
  <cp:lastModifiedBy>יעל גרטל</cp:lastModifiedBy>
  <cp:revision>4</cp:revision>
  <dcterms:created xsi:type="dcterms:W3CDTF">2015-04-26T15:36:00Z</dcterms:created>
  <dcterms:modified xsi:type="dcterms:W3CDTF">2015-04-26T15:49:00Z</dcterms:modified>
</cp:coreProperties>
</file>