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1741" w14:textId="51A7D78E" w:rsidR="00950DA0" w:rsidRDefault="00F654EB" w:rsidP="00F654EB">
      <w:pPr>
        <w:jc w:val="right"/>
        <w:rPr>
          <w:b/>
          <w:bCs/>
          <w:color w:val="4472C4" w:themeColor="accent5"/>
          <w:sz w:val="36"/>
          <w:szCs w:val="36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B32DF1" wp14:editId="3704FE2B">
            <wp:simplePos x="0" y="0"/>
            <wp:positionH relativeFrom="column">
              <wp:posOffset>-971550</wp:posOffset>
            </wp:positionH>
            <wp:positionV relativeFrom="page">
              <wp:posOffset>152400</wp:posOffset>
            </wp:positionV>
            <wp:extent cx="2373630" cy="1504950"/>
            <wp:effectExtent l="0" t="0" r="7620" b="0"/>
            <wp:wrapSquare wrapText="bothSides"/>
            <wp:docPr id="1" name="תמונה 1" descr="https://encrypted-tbn2.gstatic.com/images?q=tbn:ANd9GcSSjyq_Tri0x-hTGGtFOv9dgK6MEVWeyrHzhbuMaTDEztNZMeLhmL3ML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Sjyq_Tri0x-hTGGtFOv9dgK6MEVWeyrHzhbuMaTDEztNZMeLhmL3MLP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0DA0" w:rsidRPr="00950DA0">
        <w:rPr>
          <w:rFonts w:hint="cs"/>
          <w:b/>
          <w:bCs/>
          <w:color w:val="4472C4" w:themeColor="accent5"/>
          <w:sz w:val="36"/>
          <w:szCs w:val="36"/>
          <w:u w:val="single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ירושלים </w:t>
      </w:r>
      <w:r w:rsidR="00950DA0" w:rsidRPr="00950DA0">
        <w:rPr>
          <w:b/>
          <w:bCs/>
          <w:color w:val="4472C4" w:themeColor="accent5"/>
          <w:sz w:val="36"/>
          <w:szCs w:val="36"/>
          <w:u w:val="single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–</w:t>
      </w:r>
      <w:r w:rsidR="00950DA0" w:rsidRPr="00950DA0">
        <w:rPr>
          <w:rFonts w:hint="cs"/>
          <w:b/>
          <w:bCs/>
          <w:color w:val="4472C4" w:themeColor="accent5"/>
          <w:sz w:val="36"/>
          <w:szCs w:val="36"/>
          <w:u w:val="single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העיר שחוברה לה יחדיו</w:t>
      </w:r>
    </w:p>
    <w:p w14:paraId="04AEC726" w14:textId="4E5205A9" w:rsidR="00474899" w:rsidRPr="00950DA0" w:rsidRDefault="00950DA0" w:rsidP="00F654EB">
      <w:pPr>
        <w:rPr>
          <w:rFonts w:hint="cs"/>
          <w:sz w:val="24"/>
          <w:szCs w:val="24"/>
          <w:rtl/>
        </w:rPr>
      </w:pPr>
      <w:r w:rsidRPr="00950DA0">
        <w:rPr>
          <w:rFonts w:hint="cs"/>
          <w:sz w:val="24"/>
          <w:szCs w:val="24"/>
          <w:rtl/>
        </w:rPr>
        <w:t>צוות יקר,</w:t>
      </w:r>
    </w:p>
    <w:p w14:paraId="401AA890" w14:textId="26580653" w:rsidR="00FD6A17" w:rsidRDefault="00950DA0" w:rsidP="00FD6A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ביה"ס לקח על עצמו לקדם פרויקט הנקרא </w:t>
      </w:r>
      <w:r w:rsidRPr="00F654EB">
        <w:rPr>
          <w:rFonts w:hint="cs"/>
          <w:b/>
          <w:bCs/>
          <w:color w:val="0070C0"/>
          <w:sz w:val="24"/>
          <w:szCs w:val="24"/>
          <w:rtl/>
        </w:rPr>
        <w:t>"יחד שבטי ישראל"</w:t>
      </w:r>
      <w:r w:rsidRPr="00F654EB">
        <w:rPr>
          <w:rFonts w:hint="cs"/>
          <w:color w:val="0070C0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לקרוב הלבבות בין דתיים לחילוניים</w:t>
      </w:r>
      <w:r w:rsidR="00FD6A17">
        <w:rPr>
          <w:rFonts w:hint="cs"/>
          <w:sz w:val="24"/>
          <w:szCs w:val="24"/>
          <w:rtl/>
        </w:rPr>
        <w:t>. אנו מאמינים שחיבור כל חלקי העם יסייעו ליצירת חברת מופת ערכית הדוגלת בערכי היהדות והדמוקרטיה</w:t>
      </w:r>
      <w:r>
        <w:rPr>
          <w:rFonts w:hint="cs"/>
          <w:sz w:val="24"/>
          <w:szCs w:val="24"/>
          <w:rtl/>
        </w:rPr>
        <w:t xml:space="preserve"> </w:t>
      </w:r>
      <w:r w:rsidR="00FD6A17">
        <w:rPr>
          <w:rFonts w:hint="cs"/>
          <w:sz w:val="24"/>
          <w:szCs w:val="24"/>
          <w:rtl/>
        </w:rPr>
        <w:t>תוך חיזוק הזיקה של תלמידינו לעם ולמולדת.</w:t>
      </w:r>
    </w:p>
    <w:p w14:paraId="59C17926" w14:textId="34EB06AF" w:rsidR="00FD6A17" w:rsidRDefault="00F36877" w:rsidP="00EB5711">
      <w:pPr>
        <w:spacing w:after="240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לפי</w:t>
      </w:r>
      <w:r w:rsidR="00FD6A17">
        <w:rPr>
          <w:rFonts w:hint="cs"/>
          <w:sz w:val="24"/>
          <w:szCs w:val="24"/>
          <w:rtl/>
        </w:rPr>
        <w:t>כך</w:t>
      </w:r>
      <w:r>
        <w:rPr>
          <w:rFonts w:hint="cs"/>
          <w:sz w:val="24"/>
          <w:szCs w:val="24"/>
          <w:rtl/>
        </w:rPr>
        <w:t>,</w:t>
      </w:r>
      <w:r w:rsidR="00FD6A17">
        <w:rPr>
          <w:rFonts w:hint="cs"/>
          <w:sz w:val="24"/>
          <w:szCs w:val="24"/>
          <w:rtl/>
        </w:rPr>
        <w:t xml:space="preserve"> אנו שואפים לקיים </w:t>
      </w:r>
      <w:r w:rsidR="00950DA0">
        <w:rPr>
          <w:rFonts w:hint="cs"/>
          <w:sz w:val="24"/>
          <w:szCs w:val="24"/>
          <w:rtl/>
        </w:rPr>
        <w:t xml:space="preserve">מפגשי שיח והדברות </w:t>
      </w:r>
      <w:r w:rsidR="00EB5711">
        <w:rPr>
          <w:rFonts w:hint="cs"/>
          <w:sz w:val="24"/>
          <w:szCs w:val="24"/>
          <w:rtl/>
        </w:rPr>
        <w:t>ע"י</w:t>
      </w:r>
      <w:r w:rsidR="00950DA0">
        <w:rPr>
          <w:rFonts w:hint="cs"/>
          <w:sz w:val="24"/>
          <w:szCs w:val="24"/>
          <w:rtl/>
        </w:rPr>
        <w:t xml:space="preserve"> פעילויות </w:t>
      </w:r>
      <w:r w:rsidR="00FD6A17">
        <w:rPr>
          <w:rFonts w:hint="cs"/>
          <w:sz w:val="24"/>
          <w:szCs w:val="24"/>
          <w:rtl/>
        </w:rPr>
        <w:t xml:space="preserve">משותפות </w:t>
      </w:r>
      <w:r w:rsidR="00950DA0">
        <w:rPr>
          <w:rFonts w:hint="cs"/>
          <w:sz w:val="24"/>
          <w:szCs w:val="24"/>
          <w:rtl/>
        </w:rPr>
        <w:t xml:space="preserve">להכרת וקבלת השונה </w:t>
      </w:r>
      <w:r w:rsidR="00FD6A17">
        <w:rPr>
          <w:rFonts w:hint="cs"/>
          <w:sz w:val="24"/>
          <w:szCs w:val="24"/>
          <w:rtl/>
        </w:rPr>
        <w:t>אך בעיקר ל</w:t>
      </w:r>
      <w:r w:rsidR="00950DA0">
        <w:rPr>
          <w:rFonts w:hint="cs"/>
          <w:sz w:val="24"/>
          <w:szCs w:val="24"/>
          <w:rtl/>
        </w:rPr>
        <w:t xml:space="preserve">חיזוק המשותף בין </w:t>
      </w:r>
      <w:r w:rsidR="00FD6A17">
        <w:rPr>
          <w:rFonts w:hint="cs"/>
          <w:sz w:val="24"/>
          <w:szCs w:val="24"/>
          <w:rtl/>
        </w:rPr>
        <w:t xml:space="preserve">דתיים וחילוניים </w:t>
      </w:r>
      <w:r w:rsidR="00950DA0">
        <w:rPr>
          <w:rFonts w:hint="cs"/>
          <w:sz w:val="24"/>
          <w:szCs w:val="24"/>
          <w:rtl/>
        </w:rPr>
        <w:t xml:space="preserve">מתוך כבוד הדדי ואחווה, </w:t>
      </w:r>
      <w:r w:rsidR="00FD6A17">
        <w:rPr>
          <w:rFonts w:hint="cs"/>
          <w:sz w:val="24"/>
          <w:szCs w:val="24"/>
          <w:rtl/>
        </w:rPr>
        <w:t>ליצירת עם שלבבו פועם בקצב אחד.</w:t>
      </w:r>
      <w:r w:rsidR="00FD6A17" w:rsidRPr="00FD6A17">
        <w:rPr>
          <w:rFonts w:hint="cs"/>
          <w:sz w:val="24"/>
          <w:szCs w:val="24"/>
          <w:rtl/>
        </w:rPr>
        <w:t xml:space="preserve"> </w:t>
      </w:r>
      <w:r w:rsidR="00FD6A17">
        <w:rPr>
          <w:rFonts w:hint="cs"/>
          <w:sz w:val="24"/>
          <w:szCs w:val="24"/>
          <w:rtl/>
        </w:rPr>
        <w:t xml:space="preserve"> </w:t>
      </w:r>
    </w:p>
    <w:p w14:paraId="6E5182AA" w14:textId="51F0F731" w:rsidR="00950DA0" w:rsidRDefault="00FD6A17" w:rsidP="00EB5711">
      <w:pPr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לקראת יום ירושלים הבא עלינו לטובה, </w:t>
      </w:r>
      <w:r>
        <w:rPr>
          <w:rFonts w:hint="cs"/>
          <w:sz w:val="24"/>
          <w:szCs w:val="24"/>
          <w:rtl/>
        </w:rPr>
        <w:t xml:space="preserve">בתאריך </w:t>
      </w:r>
      <w:r w:rsidR="006D1D5B">
        <w:rPr>
          <w:rFonts w:hint="cs"/>
          <w:sz w:val="24"/>
          <w:szCs w:val="24"/>
          <w:rtl/>
        </w:rPr>
        <w:t xml:space="preserve">כ"ח באייר, יום ד'  </w:t>
      </w:r>
      <w:r>
        <w:rPr>
          <w:rFonts w:hint="cs"/>
          <w:sz w:val="24"/>
          <w:szCs w:val="24"/>
          <w:rtl/>
        </w:rPr>
        <w:t>28.5.14</w:t>
      </w:r>
      <w:r w:rsidR="006D1D5B">
        <w:rPr>
          <w:rFonts w:hint="cs"/>
          <w:sz w:val="24"/>
          <w:szCs w:val="24"/>
          <w:rtl/>
        </w:rPr>
        <w:t>,</w:t>
      </w:r>
      <w:r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מתוכנן להתקיים הפנינג ענק המשותף לבית ספרנו יחד עם ה</w:t>
      </w:r>
      <w:r w:rsidR="006D1D5B">
        <w:rPr>
          <w:rFonts w:hint="cs"/>
          <w:sz w:val="24"/>
          <w:szCs w:val="24"/>
          <w:rtl/>
        </w:rPr>
        <w:t xml:space="preserve">אולפנה והישיבה באלקנה. </w:t>
      </w:r>
      <w:r w:rsidR="00F654EB">
        <w:rPr>
          <w:rFonts w:hint="cs"/>
          <w:sz w:val="24"/>
          <w:szCs w:val="24"/>
          <w:rtl/>
        </w:rPr>
        <w:t xml:space="preserve">    </w:t>
      </w:r>
      <w:r w:rsidR="00390F18" w:rsidRPr="00F654EB">
        <w:rPr>
          <w:rFonts w:hint="cs"/>
          <w:b/>
          <w:bCs/>
          <w:color w:val="0070C0"/>
          <w:sz w:val="24"/>
          <w:szCs w:val="24"/>
          <w:u w:val="single"/>
          <w:rtl/>
        </w:rPr>
        <w:t>כ</w:t>
      </w:r>
      <w:r w:rsidR="00390F18" w:rsidRPr="00F654EB">
        <w:rPr>
          <w:rFonts w:hint="cs"/>
          <w:b/>
          <w:bCs/>
          <w:color w:val="0070C0"/>
          <w:sz w:val="24"/>
          <w:szCs w:val="24"/>
          <w:u w:val="single"/>
          <w:rtl/>
        </w:rPr>
        <w:t xml:space="preserve">ירושלים </w:t>
      </w:r>
      <w:r w:rsidR="00390F18" w:rsidRPr="00F654EB">
        <w:rPr>
          <w:b/>
          <w:bCs/>
          <w:color w:val="0070C0"/>
          <w:sz w:val="24"/>
          <w:szCs w:val="24"/>
          <w:u w:val="single"/>
          <w:rtl/>
        </w:rPr>
        <w:t>–</w:t>
      </w:r>
      <w:r w:rsidR="00390F18" w:rsidRPr="00F654EB">
        <w:rPr>
          <w:rFonts w:hint="cs"/>
          <w:b/>
          <w:bCs/>
          <w:color w:val="0070C0"/>
          <w:sz w:val="24"/>
          <w:szCs w:val="24"/>
          <w:u w:val="single"/>
          <w:rtl/>
        </w:rPr>
        <w:t xml:space="preserve"> העיר שחוברה לה יחדיו</w:t>
      </w:r>
      <w:r w:rsidR="00390F18" w:rsidRPr="00F654EB">
        <w:rPr>
          <w:rFonts w:hint="cs"/>
          <w:color w:val="0070C0"/>
          <w:sz w:val="24"/>
          <w:szCs w:val="24"/>
          <w:rtl/>
        </w:rPr>
        <w:t xml:space="preserve"> </w:t>
      </w:r>
      <w:r w:rsidR="00390F18">
        <w:rPr>
          <w:rFonts w:hint="cs"/>
          <w:sz w:val="24"/>
          <w:szCs w:val="24"/>
          <w:rtl/>
        </w:rPr>
        <w:t>כך נתאחד יחדיו, כל עם ישראל.</w:t>
      </w:r>
    </w:p>
    <w:p w14:paraId="480EA81F" w14:textId="2933C3F2" w:rsidR="00F36877" w:rsidRPr="00F36877" w:rsidRDefault="006D1D5B" w:rsidP="00F36877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יום שחרור ירושלים </w:t>
      </w:r>
      <w:r w:rsidR="00F36877">
        <w:rPr>
          <w:rFonts w:hint="cs"/>
          <w:sz w:val="24"/>
          <w:szCs w:val="24"/>
          <w:rtl/>
        </w:rPr>
        <w:t>הוא אחרון המועדים בחודש זה הקשורים לתולדות עמנו בעת האחרונה:</w:t>
      </w:r>
      <w:r>
        <w:rPr>
          <w:rFonts w:hint="cs"/>
          <w:sz w:val="24"/>
          <w:szCs w:val="24"/>
          <w:rtl/>
        </w:rPr>
        <w:t xml:space="preserve"> </w:t>
      </w:r>
      <w:r w:rsidR="00F36877" w:rsidRPr="00F36877">
        <w:rPr>
          <w:rFonts w:hint="cs"/>
          <w:sz w:val="24"/>
          <w:szCs w:val="24"/>
          <w:rtl/>
        </w:rPr>
        <w:t xml:space="preserve">יום הזיכרון לשואה ולגבורה, יום הזיכרון לחללי מערכות ישראל ולנפגעי פעולות האיבה, יום העצמאות ויום שחרור ירושלים. </w:t>
      </w:r>
      <w:r w:rsidR="00F36877">
        <w:rPr>
          <w:rFonts w:hint="cs"/>
          <w:sz w:val="24"/>
          <w:szCs w:val="24"/>
          <w:rtl/>
        </w:rPr>
        <w:t>אירועים אלו שזורים האחד בשני בקשר הדוק ומעידים יותר מכל על תקומת עמנו משואה איומה, מלחמות על ריבונותנו ועצמאותנו, עד הקמת מדינה לתפארת ושחרור ירושלים בירת הנצח של מדינת ישראל.</w:t>
      </w:r>
    </w:p>
    <w:p w14:paraId="75548A8B" w14:textId="198D723D" w:rsidR="006D1D5B" w:rsidRDefault="006D1D5B" w:rsidP="006D1D5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ההפנינג יתקיים בשני מוקדים נפרדים - כל בנות החטיבה יוסעו לאולפנה באלקנה, וכל תלמידי הישיבה יגיעו </w:t>
      </w:r>
      <w:r w:rsidR="008D55A1">
        <w:rPr>
          <w:rFonts w:hint="cs"/>
          <w:sz w:val="24"/>
          <w:szCs w:val="24"/>
          <w:rtl/>
        </w:rPr>
        <w:t xml:space="preserve">אלינו </w:t>
      </w:r>
      <w:r>
        <w:rPr>
          <w:rFonts w:hint="cs"/>
          <w:sz w:val="24"/>
          <w:szCs w:val="24"/>
          <w:rtl/>
        </w:rPr>
        <w:t>לחטיבה לפעילות משותפת עם בני החטיבה.</w:t>
      </w:r>
    </w:p>
    <w:p w14:paraId="4753FC2B" w14:textId="09F088FB" w:rsidR="006D1D5B" w:rsidRDefault="00390F18" w:rsidP="00390F18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</w:t>
      </w:r>
      <w:r w:rsidR="006D1D5B">
        <w:rPr>
          <w:rFonts w:hint="cs"/>
          <w:sz w:val="24"/>
          <w:szCs w:val="24"/>
          <w:rtl/>
        </w:rPr>
        <w:t>הפנינג יער</w:t>
      </w:r>
      <w:r>
        <w:rPr>
          <w:rFonts w:hint="cs"/>
          <w:sz w:val="24"/>
          <w:szCs w:val="24"/>
          <w:rtl/>
        </w:rPr>
        <w:t>ך</w:t>
      </w:r>
      <w:r w:rsidR="006D1D5B">
        <w:rPr>
          <w:rFonts w:hint="cs"/>
          <w:sz w:val="24"/>
          <w:szCs w:val="24"/>
          <w:rtl/>
        </w:rPr>
        <w:t xml:space="preserve"> בקבוצות מעורבות של דתיים חילוניים ויכלול מגוון </w:t>
      </w:r>
      <w:r>
        <w:rPr>
          <w:rFonts w:hint="cs"/>
          <w:sz w:val="24"/>
          <w:szCs w:val="24"/>
          <w:rtl/>
        </w:rPr>
        <w:t>פעילויות מסוגים שונים על מנת לגוון את התקשורת ולהעצימה.</w:t>
      </w:r>
    </w:p>
    <w:p w14:paraId="7BFDD941" w14:textId="57B5054B" w:rsidR="00390F18" w:rsidRDefault="00390F18" w:rsidP="008D55A1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לצורך כך תידרש הערכות נרחבת  של בית הספר על כל צוות המורים והמחנכים, בהכנת התלמידים לקראת המפגש, עזרה בהתארגנות לקראת האירוע וכן באירוע עצמו. כל מורה יק</w:t>
      </w:r>
      <w:r w:rsidR="008D55A1">
        <w:rPr>
          <w:rFonts w:hint="cs"/>
          <w:sz w:val="24"/>
          <w:szCs w:val="24"/>
          <w:rtl/>
        </w:rPr>
        <w:t>בל משימות ותפקידים על פי הצורך ויתודרך בהתאם.</w:t>
      </w:r>
    </w:p>
    <w:p w14:paraId="5484986F" w14:textId="12021164" w:rsidR="008D55A1" w:rsidRDefault="008D55A1" w:rsidP="008D55A1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מורים המוכנים כבר עכשיו להצטרף </w:t>
      </w:r>
      <w:r>
        <w:rPr>
          <w:rFonts w:hint="cs"/>
          <w:sz w:val="24"/>
          <w:szCs w:val="24"/>
          <w:rtl/>
        </w:rPr>
        <w:t xml:space="preserve">להכנות </w:t>
      </w:r>
      <w:r>
        <w:rPr>
          <w:rFonts w:hint="cs"/>
          <w:sz w:val="24"/>
          <w:szCs w:val="24"/>
          <w:rtl/>
        </w:rPr>
        <w:t>כצוות החשיבה מוזמנים בשמחה.</w:t>
      </w:r>
    </w:p>
    <w:p w14:paraId="7DD8C40B" w14:textId="7FEFA7F0" w:rsidR="008D55A1" w:rsidRDefault="008D55A1" w:rsidP="008D55A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הצלחת האירוע תלויה בכולנו, ולפיכך אין ספק שאם נפעל </w:t>
      </w:r>
      <w:r w:rsidRPr="008D55A1">
        <w:rPr>
          <w:rFonts w:hint="cs"/>
          <w:b/>
          <w:bCs/>
          <w:sz w:val="24"/>
          <w:szCs w:val="24"/>
          <w:u w:val="single"/>
          <w:rtl/>
        </w:rPr>
        <w:t>יחדיו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נביא להצלחתו.</w:t>
      </w:r>
    </w:p>
    <w:p w14:paraId="7FE5E582" w14:textId="302DB49D" w:rsidR="008D55A1" w:rsidRDefault="008D55A1" w:rsidP="008D55A1">
      <w:pPr>
        <w:rPr>
          <w:sz w:val="24"/>
          <w:szCs w:val="24"/>
          <w:rtl/>
        </w:rPr>
      </w:pPr>
    </w:p>
    <w:p w14:paraId="49FFBB39" w14:textId="762D7902" w:rsidR="008D55A1" w:rsidRPr="0066633B" w:rsidRDefault="008D55A1" w:rsidP="0066633B">
      <w:pPr>
        <w:rPr>
          <w:rFonts w:hint="cs"/>
          <w:b/>
          <w:bCs/>
          <w:noProof/>
          <w:sz w:val="32"/>
          <w:szCs w:val="32"/>
          <w:rtl/>
        </w:rPr>
      </w:pPr>
      <w:r w:rsidRPr="0066633B">
        <w:rPr>
          <w:rFonts w:hint="cs"/>
          <w:b/>
          <w:bCs/>
          <w:color w:val="0070C0"/>
          <w:sz w:val="32"/>
          <w:szCs w:val="32"/>
          <w:rtl/>
        </w:rPr>
        <w:t>יום עצמאות שמח,</w:t>
      </w:r>
    </w:p>
    <w:p w14:paraId="5C082B42" w14:textId="28CF55E7" w:rsidR="00222925" w:rsidRDefault="0066633B" w:rsidP="0066633B">
      <w:pPr>
        <w:ind w:left="4320" w:firstLine="720"/>
        <w:rPr>
          <w:sz w:val="24"/>
          <w:szCs w:val="24"/>
          <w:rtl/>
        </w:rPr>
      </w:pPr>
      <w:r w:rsidRPr="0066633B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A5B5678" wp14:editId="38EBAC45">
            <wp:simplePos x="0" y="0"/>
            <wp:positionH relativeFrom="column">
              <wp:posOffset>2733675</wp:posOffset>
            </wp:positionH>
            <wp:positionV relativeFrom="paragraph">
              <wp:posOffset>22860</wp:posOffset>
            </wp:positionV>
            <wp:extent cx="2924175" cy="1945640"/>
            <wp:effectExtent l="0" t="0" r="9525" b="0"/>
            <wp:wrapSquare wrapText="bothSides"/>
            <wp:docPr id="2" name="תמונה 2" descr="https://encrypted-tbn0.gstatic.com/images?q=tbn:ANd9GcQfEKNiCkU8yXUE-8i0Grpgj-5saNsr5jxopUmuYPycX9uq0up1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QfEKNiCkU8yXUE-8i0Grpgj-5saNsr5jxopUmuYPycX9uq0up1-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925">
        <w:rPr>
          <w:rFonts w:hint="cs"/>
          <w:sz w:val="24"/>
          <w:szCs w:val="24"/>
          <w:rtl/>
        </w:rPr>
        <w:t>אורנה סופר</w:t>
      </w:r>
      <w:r w:rsidR="00222925">
        <w:rPr>
          <w:rFonts w:hint="cs"/>
          <w:sz w:val="24"/>
          <w:szCs w:val="24"/>
          <w:rtl/>
        </w:rPr>
        <w:t xml:space="preserve">                                                               </w:t>
      </w:r>
      <w:r>
        <w:rPr>
          <w:sz w:val="24"/>
          <w:szCs w:val="24"/>
          <w:rtl/>
        </w:rPr>
        <w:tab/>
      </w:r>
      <w:bookmarkStart w:id="0" w:name="_GoBack"/>
      <w:bookmarkEnd w:id="0"/>
      <w:r w:rsidR="00222925">
        <w:rPr>
          <w:rFonts w:hint="cs"/>
          <w:sz w:val="24"/>
          <w:szCs w:val="24"/>
          <w:rtl/>
        </w:rPr>
        <w:t>רכזת חינוך חברתי</w:t>
      </w:r>
    </w:p>
    <w:p w14:paraId="2DD8063A" w14:textId="78790117" w:rsidR="00222925" w:rsidRPr="00950DA0" w:rsidRDefault="00222925" w:rsidP="00222925">
      <w:pPr>
        <w:ind w:left="4320" w:firstLine="720"/>
        <w:rPr>
          <w:sz w:val="24"/>
          <w:szCs w:val="24"/>
        </w:rPr>
      </w:pPr>
    </w:p>
    <w:sectPr w:rsidR="00222925" w:rsidRPr="00950DA0" w:rsidSect="00D83A23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58B6C" w14:textId="77777777" w:rsidR="00F14D64" w:rsidRDefault="00F14D64" w:rsidP="00950DA0">
      <w:pPr>
        <w:spacing w:after="0" w:line="240" w:lineRule="auto"/>
      </w:pPr>
      <w:r>
        <w:separator/>
      </w:r>
    </w:p>
  </w:endnote>
  <w:endnote w:type="continuationSeparator" w:id="0">
    <w:p w14:paraId="7AD13E23" w14:textId="77777777" w:rsidR="00F14D64" w:rsidRDefault="00F14D64" w:rsidP="0095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BE14D" w14:textId="77777777" w:rsidR="00F14D64" w:rsidRDefault="00F14D64" w:rsidP="00950DA0">
      <w:pPr>
        <w:spacing w:after="0" w:line="240" w:lineRule="auto"/>
      </w:pPr>
      <w:r>
        <w:separator/>
      </w:r>
    </w:p>
  </w:footnote>
  <w:footnote w:type="continuationSeparator" w:id="0">
    <w:p w14:paraId="65E155BB" w14:textId="77777777" w:rsidR="00F14D64" w:rsidRDefault="00F14D64" w:rsidP="00950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8AE1" w14:textId="77777777" w:rsidR="00950DA0" w:rsidRDefault="00950DA0">
    <w:pPr>
      <w:pStyle w:val="a3"/>
    </w:pPr>
    <w:r>
      <w:rPr>
        <w:rFonts w:hint="cs"/>
        <w:rtl/>
      </w:rPr>
      <w:t xml:space="preserve">בס"ד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A0"/>
    <w:rsid w:val="00222925"/>
    <w:rsid w:val="00390F18"/>
    <w:rsid w:val="00474899"/>
    <w:rsid w:val="0066633B"/>
    <w:rsid w:val="006D1D5B"/>
    <w:rsid w:val="00871CCE"/>
    <w:rsid w:val="008D55A1"/>
    <w:rsid w:val="00950DA0"/>
    <w:rsid w:val="00D83A23"/>
    <w:rsid w:val="00EB5711"/>
    <w:rsid w:val="00F14D64"/>
    <w:rsid w:val="00F36877"/>
    <w:rsid w:val="00F654EB"/>
    <w:rsid w:val="00FD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ABC10"/>
  <w15:chartTrackingRefBased/>
  <w15:docId w15:val="{F2C5500E-93F8-4112-95BB-41D6D873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D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950DA0"/>
  </w:style>
  <w:style w:type="paragraph" w:styleId="a5">
    <w:name w:val="footer"/>
    <w:basedOn w:val="a"/>
    <w:link w:val="a6"/>
    <w:uiPriority w:val="99"/>
    <w:unhideWhenUsed/>
    <w:rsid w:val="00950D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950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 sofer</dc:creator>
  <cp:keywords/>
  <dc:description/>
  <cp:lastModifiedBy>orna sofer</cp:lastModifiedBy>
  <cp:revision>5</cp:revision>
  <dcterms:created xsi:type="dcterms:W3CDTF">2014-05-05T13:32:00Z</dcterms:created>
  <dcterms:modified xsi:type="dcterms:W3CDTF">2014-05-05T13:51:00Z</dcterms:modified>
</cp:coreProperties>
</file>