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8156"/>
      </w:tblGrid>
      <w:tr w:rsidR="00160AFF" w:rsidTr="00160AFF">
        <w:trPr>
          <w:tblCellSpacing w:w="0" w:type="dxa"/>
        </w:trPr>
        <w:tc>
          <w:tcPr>
            <w:tcW w:w="0" w:type="auto"/>
            <w:gridSpan w:val="2"/>
            <w:shd w:val="clear" w:color="auto" w:fill="EAF2FA"/>
            <w:vAlign w:val="center"/>
            <w:hideMark/>
          </w:tcPr>
          <w:p w:rsidR="00160AFF" w:rsidRDefault="00160AFF" w:rsidP="00160AFF">
            <w:pPr>
              <w:bidi/>
            </w:pP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160AFF" w:rsidTr="00160AFF">
        <w:trPr>
          <w:tblCellSpacing w:w="0" w:type="dxa"/>
        </w:trPr>
        <w:tc>
          <w:tcPr>
            <w:tcW w:w="0" w:type="auto"/>
            <w:gridSpan w:val="2"/>
            <w:shd w:val="clear" w:color="auto" w:fill="EAF2FA"/>
            <w:vAlign w:val="center"/>
            <w:hideMark/>
          </w:tcPr>
          <w:p w:rsidR="00160AFF" w:rsidRDefault="00160AFF" w:rsidP="00160AFF">
            <w:pPr>
              <w:numPr>
                <w:ilvl w:val="0"/>
                <w:numId w:val="1"/>
              </w:numPr>
              <w:bidi/>
              <w:spacing w:before="100" w:beforeAutospacing="1" w:after="100" w:afterAutospacing="1"/>
              <w:rPr>
                <w:rFonts w:ascii="Arial" w:hAnsi="Arial" w:cs="Arial"/>
                <w:sz w:val="18"/>
                <w:szCs w:val="18"/>
              </w:rPr>
            </w:pP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160AFF" w:rsidTr="00160AFF">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160AFF" w:rsidRDefault="00160AFF" w:rsidP="00160AFF">
            <w:pPr>
              <w:bidi/>
              <w:rPr>
                <w:b/>
                <w:bCs/>
                <w:sz w:val="21"/>
                <w:szCs w:val="21"/>
              </w:rPr>
            </w:pPr>
            <w:r>
              <w:rPr>
                <w:rFonts w:hint="cs"/>
                <w:b/>
                <w:bCs/>
                <w:sz w:val="21"/>
                <w:szCs w:val="21"/>
                <w:rtl/>
              </w:rPr>
              <w:t>אודותינו</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שם בית הספר</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חטיבת אורנית</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עיר</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אורנית</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מכיתה</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ז</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עד</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ט</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מספר כיתות בשכבה</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Pr>
              <w:t>4-6</w:t>
            </w:r>
            <w: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מספר תלמידים בבית הספר</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Pr>
              <w:t>495</w:t>
            </w:r>
            <w: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שם המנהל/ת</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גיל מעין</w:t>
            </w:r>
            <w:r>
              <w:rPr>
                <w:rFonts w:hint="cs"/>
                <w:rtl/>
              </w:rPr>
              <w:t xml:space="preserve"> </w:t>
            </w:r>
          </w:p>
        </w:tc>
      </w:tr>
      <w:tr w:rsidR="00160AFF" w:rsidTr="00160AFF">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160AFF" w:rsidRDefault="00160AFF" w:rsidP="00160AFF">
            <w:pPr>
              <w:bidi/>
              <w:rPr>
                <w:b/>
                <w:bCs/>
                <w:sz w:val="21"/>
                <w:szCs w:val="21"/>
              </w:rPr>
            </w:pPr>
            <w:r>
              <w:rPr>
                <w:rFonts w:hint="cs"/>
                <w:b/>
                <w:bCs/>
                <w:sz w:val="21"/>
                <w:szCs w:val="21"/>
                <w:rtl/>
              </w:rPr>
              <w:t>פרטי התקשרות</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שם איש הקשר (מהצוות החינוכי של בית הספר)</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אורנה סופר</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תפקיד</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רכזת חינוך חברתי</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דוא</w:t>
            </w:r>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067D54" w:rsidP="00160AFF">
            <w:pPr>
              <w:bidi/>
            </w:pPr>
            <w:hyperlink r:id="rId6" w:history="1">
              <w:r w:rsidR="00160AFF">
                <w:rPr>
                  <w:rStyle w:val="Hyperlink"/>
                  <w:rFonts w:ascii="Arial" w:hAnsi="Arial" w:cs="Arial"/>
                  <w:sz w:val="18"/>
                  <w:szCs w:val="18"/>
                </w:rPr>
                <w:t>sorna2@gmail.com</w:t>
              </w:r>
            </w:hyperlink>
            <w:r w:rsidR="00160AFF">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טלפון</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Pr>
              <w:t>0545290892</w:t>
            </w:r>
            <w:r>
              <w:t xml:space="preserve"> </w:t>
            </w:r>
          </w:p>
        </w:tc>
      </w:tr>
      <w:tr w:rsidR="00160AFF" w:rsidTr="00160AFF">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160AFF" w:rsidRDefault="00160AFF" w:rsidP="00160AFF">
            <w:pPr>
              <w:bidi/>
              <w:rPr>
                <w:b/>
                <w:bCs/>
                <w:sz w:val="21"/>
                <w:szCs w:val="21"/>
              </w:rPr>
            </w:pPr>
            <w:r>
              <w:rPr>
                <w:rFonts w:hint="cs"/>
                <w:b/>
                <w:bCs/>
                <w:sz w:val="21"/>
                <w:szCs w:val="21"/>
                <w:rtl/>
              </w:rPr>
              <w:t>תחום עשייה – צוותים חינוכיים (מנהלים, מורים)</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כן</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כמות מפגשים/משך זמן</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כחודשיים להכנת הפעילות</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lastRenderedPageBreak/>
              <w:t>מספר אנשי צוות/תלמידים/כיתות</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 xml:space="preserve">כל אנשי הצוות החינוכי וכל כתות בית הספר </w:t>
            </w:r>
            <w:r>
              <w:rPr>
                <w:rFonts w:ascii="Arial" w:hAnsi="Arial" w:cs="Arial"/>
                <w:sz w:val="18"/>
                <w:szCs w:val="18"/>
              </w:rPr>
              <w:t xml:space="preserve">- </w:t>
            </w:r>
            <w:r>
              <w:rPr>
                <w:rFonts w:ascii="Arial" w:hAnsi="Arial" w:cs="Arial" w:hint="cs"/>
                <w:sz w:val="18"/>
                <w:szCs w:val="18"/>
                <w:rtl/>
              </w:rPr>
              <w:t>ביום ירושלים</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שכבות שהשתתפו מטעם בית הספר</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ח'- ט'- י</w:t>
            </w:r>
            <w:r>
              <w:rPr>
                <w:rFonts w:ascii="Arial" w:hAnsi="Arial" w:cs="Arial"/>
                <w:sz w:val="18"/>
                <w:szCs w:val="18"/>
              </w:rPr>
              <w:t>'</w:t>
            </w:r>
            <w: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נושא</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 xml:space="preserve">פעילות הדברות בין דתיים לחילוניים </w:t>
            </w:r>
            <w:r>
              <w:rPr>
                <w:rFonts w:ascii="Arial" w:hAnsi="Arial" w:cs="Arial"/>
                <w:sz w:val="18"/>
                <w:szCs w:val="18"/>
              </w:rPr>
              <w:t xml:space="preserve">- </w:t>
            </w:r>
            <w:r>
              <w:rPr>
                <w:rFonts w:ascii="Arial" w:hAnsi="Arial" w:cs="Arial" w:hint="cs"/>
                <w:sz w:val="18"/>
                <w:szCs w:val="18"/>
                <w:rtl/>
              </w:rPr>
              <w:t>במסגרת יום ירושלים</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 xml:space="preserve">האולפנה באלקנה </w:t>
            </w:r>
            <w:r>
              <w:rPr>
                <w:rFonts w:ascii="Arial" w:hAnsi="Arial" w:cs="Arial"/>
                <w:sz w:val="18"/>
                <w:szCs w:val="18"/>
              </w:rPr>
              <w:t>(</w:t>
            </w:r>
            <w:r>
              <w:rPr>
                <w:rFonts w:ascii="Arial" w:hAnsi="Arial" w:cs="Arial" w:hint="cs"/>
                <w:sz w:val="18"/>
                <w:szCs w:val="18"/>
                <w:rtl/>
              </w:rPr>
              <w:t>שכבות ז,ח,ט</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הישיבה באלקנה </w:t>
            </w:r>
            <w:r>
              <w:rPr>
                <w:rFonts w:ascii="Arial" w:hAnsi="Arial" w:cs="Arial"/>
                <w:sz w:val="18"/>
                <w:szCs w:val="18"/>
              </w:rPr>
              <w:t>(</w:t>
            </w:r>
            <w:r>
              <w:rPr>
                <w:rFonts w:ascii="Arial" w:hAnsi="Arial" w:cs="Arial" w:hint="cs"/>
                <w:sz w:val="18"/>
                <w:szCs w:val="18"/>
                <w:rtl/>
              </w:rPr>
              <w:t>שכבות ז,ח,ט</w:t>
            </w:r>
            <w:r>
              <w:rPr>
                <w:rFonts w:ascii="Arial" w:hAnsi="Arial" w:cs="Arial"/>
                <w:sz w:val="18"/>
                <w:szCs w:val="18"/>
              </w:rPr>
              <w:t>)</w:t>
            </w:r>
            <w:r>
              <w:rPr>
                <w:rFonts w:ascii="Arial" w:hAnsi="Arial" w:cs="Arial"/>
                <w:sz w:val="18"/>
                <w:szCs w:val="18"/>
              </w:rPr>
              <w:br/>
            </w:r>
            <w:r>
              <w:rPr>
                <w:rFonts w:ascii="Arial" w:hAnsi="Arial" w:cs="Arial" w:hint="cs"/>
                <w:sz w:val="18"/>
                <w:szCs w:val="18"/>
                <w:rtl/>
              </w:rPr>
              <w:t>עמותת גשר - שעזרה לבנות את פעילות ההדברות ושלחה מנחה לצוות החינוכי לקראת הפעילות עצמה</w:t>
            </w:r>
            <w:r>
              <w:rPr>
                <w:rFonts w:ascii="Arial" w:hAnsi="Arial" w:cs="Arial"/>
                <w:sz w:val="18"/>
                <w:szCs w:val="18"/>
              </w:rPr>
              <w:t>.</w:t>
            </w:r>
            <w: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תיאור הפעילות -בתמצית 7-10 שורות</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פעילות הדברות בין דתיים לחילוניים ביום ירושלים, בו נפגשו שלושת בתי הספר - חטב אורנית, אולפנה וישיבה מאלקנה</w:t>
            </w:r>
            <w:r>
              <w:rPr>
                <w:rFonts w:ascii="Arial" w:hAnsi="Arial" w:cs="Arial"/>
                <w:sz w:val="18"/>
                <w:szCs w:val="18"/>
              </w:rPr>
              <w:t xml:space="preserve">, </w:t>
            </w:r>
            <w:r>
              <w:rPr>
                <w:rFonts w:ascii="Arial" w:hAnsi="Arial" w:cs="Arial" w:hint="cs"/>
                <w:sz w:val="18"/>
                <w:szCs w:val="18"/>
                <w:rtl/>
              </w:rPr>
              <w:t>בשני מקומות במקביל: כל בנות החטיבה נסעו לאולפנה באלקנה, וכל בני הישיבה מאלקנה הגיעו לחטיבה באורנית</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הפעילות נפתחה בטקס משותף של בתי הספר על יום ירושלים</w:t>
            </w:r>
            <w:r>
              <w:rPr>
                <w:rFonts w:ascii="Arial" w:hAnsi="Arial" w:cs="Arial"/>
                <w:sz w:val="18"/>
                <w:szCs w:val="18"/>
              </w:rPr>
              <w:t xml:space="preserve">, </w:t>
            </w:r>
            <w:r>
              <w:rPr>
                <w:rFonts w:ascii="Arial" w:hAnsi="Arial" w:cs="Arial" w:hint="cs"/>
                <w:sz w:val="18"/>
                <w:szCs w:val="18"/>
                <w:rtl/>
              </w:rPr>
              <w:t>תקיעה בשופרות, דברי פתיחה וברכות, לאחר מכן חולקה הפעילות לשלוש תחנות לפי שכבות הגיל. בכל תחנה חולקו התלמידים לקבוצות קטנות מעורבות של חילוניים ודתיים, ועברו פעילויות שונות על יום ירושלים</w:t>
            </w:r>
            <w:r>
              <w:rPr>
                <w:rFonts w:ascii="Arial" w:hAnsi="Arial" w:cs="Arial"/>
                <w:sz w:val="18"/>
                <w:szCs w:val="18"/>
              </w:rPr>
              <w:t>:</w:t>
            </w:r>
            <w:r>
              <w:rPr>
                <w:rFonts w:ascii="Arial" w:hAnsi="Arial" w:cs="Arial"/>
                <w:sz w:val="18"/>
                <w:szCs w:val="18"/>
              </w:rPr>
              <w:br/>
              <w:t xml:space="preserve">1. </w:t>
            </w:r>
            <w:r>
              <w:rPr>
                <w:rFonts w:ascii="Arial" w:hAnsi="Arial" w:cs="Arial" w:hint="cs"/>
                <w:sz w:val="18"/>
                <w:szCs w:val="18"/>
                <w:rtl/>
              </w:rPr>
              <w:t>פעילות</w:t>
            </w:r>
            <w:r>
              <w:rPr>
                <w:rFonts w:ascii="Arial" w:hAnsi="Arial" w:cs="Arial"/>
                <w:sz w:val="18"/>
                <w:szCs w:val="18"/>
                <w:rtl/>
              </w:rPr>
              <w:t xml:space="preserve"> </w:t>
            </w:r>
            <w:r>
              <w:rPr>
                <w:rFonts w:ascii="Arial" w:hAnsi="Arial" w:cs="Arial"/>
                <w:sz w:val="18"/>
                <w:szCs w:val="18"/>
              </w:rPr>
              <w:t xml:space="preserve">ODT </w:t>
            </w:r>
            <w:r>
              <w:rPr>
                <w:rFonts w:ascii="Arial" w:hAnsi="Arial" w:cs="Arial" w:hint="cs"/>
                <w:sz w:val="18"/>
                <w:szCs w:val="18"/>
                <w:rtl/>
              </w:rPr>
              <w:t>שכללה משחקים ותחרויות בין הקבוצות</w:t>
            </w:r>
            <w:r>
              <w:rPr>
                <w:rFonts w:ascii="Arial" w:hAnsi="Arial" w:cs="Arial"/>
                <w:sz w:val="18"/>
                <w:szCs w:val="18"/>
              </w:rPr>
              <w:t xml:space="preserve">, </w:t>
            </w:r>
            <w:r>
              <w:rPr>
                <w:rFonts w:ascii="Arial" w:hAnsi="Arial" w:cs="Arial"/>
                <w:sz w:val="18"/>
                <w:szCs w:val="18"/>
              </w:rPr>
              <w:br/>
              <w:t xml:space="preserve">2. </w:t>
            </w:r>
            <w:r>
              <w:rPr>
                <w:rFonts w:ascii="Arial" w:hAnsi="Arial" w:cs="Arial" w:hint="cs"/>
                <w:sz w:val="18"/>
                <w:szCs w:val="18"/>
                <w:rtl/>
              </w:rPr>
              <w:t>חידונים והפעלות ליום ירושלים</w:t>
            </w:r>
            <w:r>
              <w:rPr>
                <w:rFonts w:ascii="Arial" w:hAnsi="Arial" w:cs="Arial"/>
                <w:sz w:val="18"/>
                <w:szCs w:val="18"/>
              </w:rPr>
              <w:t xml:space="preserve">, </w:t>
            </w:r>
            <w:r>
              <w:rPr>
                <w:rFonts w:ascii="Arial" w:hAnsi="Arial" w:cs="Arial"/>
                <w:sz w:val="18"/>
                <w:szCs w:val="18"/>
              </w:rPr>
              <w:br/>
              <w:t xml:space="preserve">3. </w:t>
            </w:r>
            <w:r>
              <w:rPr>
                <w:rFonts w:ascii="Arial" w:hAnsi="Arial" w:cs="Arial" w:hint="cs"/>
                <w:sz w:val="18"/>
                <w:szCs w:val="18"/>
                <w:rtl/>
              </w:rPr>
              <w:t>מעגלי שיח בין דתיים לחילוניים - פעילות שהיוותה את גולת הכותרת של היום הזה</w:t>
            </w:r>
            <w:r>
              <w:rPr>
                <w:rFonts w:ascii="Arial" w:hAnsi="Arial" w:cs="Arial"/>
                <w:sz w:val="18"/>
                <w:szCs w:val="18"/>
              </w:rPr>
              <w:t>.</w:t>
            </w:r>
            <w:r>
              <w:rPr>
                <w:rFonts w:ascii="Arial" w:hAnsi="Arial" w:cs="Arial"/>
                <w:sz w:val="18"/>
                <w:szCs w:val="18"/>
              </w:rPr>
              <w:br/>
            </w:r>
            <w:r>
              <w:rPr>
                <w:rFonts w:ascii="Arial" w:hAnsi="Arial" w:cs="Arial" w:hint="cs"/>
                <w:sz w:val="18"/>
                <w:szCs w:val="18"/>
                <w:rtl/>
              </w:rPr>
              <w:t>השכבות התחלפו בניהן במהלך הפעילות, כך שכל שכבה עברה בשלושת התחנות</w:t>
            </w:r>
            <w:r>
              <w:rPr>
                <w:rFonts w:ascii="Arial" w:hAnsi="Arial" w:cs="Arial"/>
                <w:sz w:val="18"/>
                <w:szCs w:val="18"/>
              </w:rPr>
              <w:t>.</w:t>
            </w:r>
            <w:r>
              <w:rPr>
                <w:rFonts w:ascii="Arial" w:hAnsi="Arial" w:cs="Arial"/>
                <w:sz w:val="18"/>
                <w:szCs w:val="18"/>
              </w:rPr>
              <w:br/>
            </w:r>
            <w:r>
              <w:rPr>
                <w:rFonts w:ascii="Arial" w:hAnsi="Arial" w:cs="Arial" w:hint="cs"/>
                <w:sz w:val="18"/>
                <w:szCs w:val="18"/>
                <w:rtl/>
              </w:rPr>
              <w:t>בסוף הפעילות נערך מפגש מסכם, לדברי סיום ושירת התקווה</w:t>
            </w:r>
            <w:r>
              <w:rPr>
                <w:rFonts w:ascii="Arial" w:hAnsi="Arial" w:cs="Arial"/>
                <w:sz w:val="18"/>
                <w:szCs w:val="18"/>
              </w:rPr>
              <w:t>.</w:t>
            </w:r>
            <w:r>
              <w:rPr>
                <w:rFonts w:ascii="Arial" w:hAnsi="Arial" w:cs="Arial"/>
                <w:sz w:val="18"/>
                <w:szCs w:val="18"/>
              </w:rPr>
              <w:br/>
            </w:r>
            <w:r>
              <w:rPr>
                <w:rFonts w:ascii="Arial" w:hAnsi="Arial" w:cs="Arial"/>
                <w:sz w:val="18"/>
                <w:szCs w:val="18"/>
              </w:rPr>
              <w:br/>
            </w:r>
            <w:r>
              <w:rPr>
                <w:rFonts w:ascii="Arial" w:hAnsi="Arial" w:cs="Arial" w:hint="cs"/>
                <w:sz w:val="18"/>
                <w:szCs w:val="18"/>
                <w:rtl/>
              </w:rPr>
              <w:t>לפעילות קדמה עבודה של צוותי הרכזים החברתיים, מפגש של כל המורים משלושת בתי הספר לקבלת הנחיות להדרכה במעגלי שיח מטעם עמותת גשר, ושיעורי הכנה בכתות לקראת המפגש של בני הנוער</w:t>
            </w:r>
            <w:r>
              <w:rPr>
                <w:rFonts w:ascii="Arial" w:hAnsi="Arial" w:cs="Arial"/>
                <w:sz w:val="18"/>
                <w:szCs w:val="18"/>
              </w:rPr>
              <w:t>.</w:t>
            </w:r>
            <w: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לא</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לא</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מורים ממגזרים שונים המלמדים בביה</w:t>
            </w:r>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כן</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כמות מפגשים/משך זמן</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מספר שנים</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מספר אנשי צוות/תלמידים/כיתות</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מורה אחת מהמגזר הערבי, כ- 50% מורים מהמגזר הדתי, ומורות חרדיות</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שכבות שהשתתפו מטעם בית הספר</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כל שכבות הלימוד</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נושא</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כל תחומי העשייה ביית הספר, שיעורי חינוך</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מורים עולים</w:t>
            </w:r>
            <w:r>
              <w:rPr>
                <w:rFonts w:ascii="Arial" w:hAnsi="Arial" w:cs="Arial"/>
                <w:sz w:val="18"/>
                <w:szCs w:val="18"/>
              </w:rPr>
              <w:br/>
            </w:r>
            <w:r>
              <w:rPr>
                <w:rFonts w:ascii="Arial" w:hAnsi="Arial" w:cs="Arial" w:hint="cs"/>
                <w:sz w:val="18"/>
                <w:szCs w:val="18"/>
                <w:rtl/>
              </w:rPr>
              <w:t>מורים מהציונות הדתית</w:t>
            </w:r>
            <w:r>
              <w:rPr>
                <w:rFonts w:ascii="Arial" w:hAnsi="Arial" w:cs="Arial"/>
                <w:sz w:val="18"/>
                <w:szCs w:val="18"/>
              </w:rPr>
              <w:br/>
            </w:r>
            <w:r>
              <w:rPr>
                <w:rFonts w:ascii="Arial" w:hAnsi="Arial" w:cs="Arial" w:hint="cs"/>
                <w:sz w:val="18"/>
                <w:szCs w:val="18"/>
                <w:rtl/>
              </w:rPr>
              <w:t xml:space="preserve">מורים מהמגזר החרדי </w:t>
            </w:r>
            <w:r>
              <w:rPr>
                <w:rFonts w:ascii="Arial" w:hAnsi="Arial" w:cs="Arial"/>
                <w:sz w:val="18"/>
                <w:szCs w:val="18"/>
              </w:rPr>
              <w:br/>
            </w:r>
            <w:r>
              <w:rPr>
                <w:rFonts w:ascii="Arial" w:hAnsi="Arial" w:cs="Arial" w:hint="cs"/>
                <w:sz w:val="18"/>
                <w:szCs w:val="18"/>
                <w:rtl/>
              </w:rPr>
              <w:t>מורים מהמגזר הערבי</w:t>
            </w:r>
            <w:r>
              <w:rPr>
                <w:rFonts w:ascii="Arial" w:hAnsi="Arial" w:cs="Arial"/>
                <w:sz w:val="18"/>
                <w:szCs w:val="18"/>
              </w:rPr>
              <w:br/>
            </w:r>
            <w:r>
              <w:rPr>
                <w:rFonts w:ascii="Arial" w:hAnsi="Arial" w:cs="Arial" w:hint="cs"/>
                <w:sz w:val="18"/>
                <w:szCs w:val="18"/>
                <w:rtl/>
              </w:rPr>
              <w:lastRenderedPageBreak/>
              <w:t>שיעורי חינוך</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lastRenderedPageBreak/>
              <w:t>תיאור הפעילות -בתמצית 7-10 שורות</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בית ספרנו דוגל ברב גוניות של החברה הישראלית, במסגרת זו מועסקים בבית הספר במגוון תחומים ומקצועות מורים מכל גווני החברה</w:t>
            </w:r>
            <w:r>
              <w:rPr>
                <w:rFonts w:ascii="Arial" w:hAnsi="Arial" w:cs="Arial"/>
                <w:sz w:val="18"/>
                <w:szCs w:val="18"/>
              </w:rPr>
              <w:t>.</w:t>
            </w:r>
            <w:r>
              <w:rPr>
                <w:rFonts w:ascii="Arial" w:hAnsi="Arial" w:cs="Arial"/>
                <w:sz w:val="18"/>
                <w:szCs w:val="18"/>
              </w:rPr>
              <w:br/>
            </w:r>
            <w:r>
              <w:rPr>
                <w:rFonts w:ascii="Arial" w:hAnsi="Arial" w:cs="Arial" w:hint="cs"/>
                <w:sz w:val="18"/>
                <w:szCs w:val="18"/>
                <w:rtl/>
              </w:rPr>
              <w:t>בית הספר כאמירה חברתית, מאמין בחינוך לסובלנות וקבלת האחר, שיעורי חינוך בבית הספר נערכים במעגלי שיח עוסקים בנושאים אלו באופן שוטף בכל השנה כחלק משגרת העשייה החינוכית, וכל שיעור בכל נושא, עוסק באופן ישיר או עקיף בסובלנות, בקבלת השונה ובמיגור הגזענות והאלימות</w:t>
            </w:r>
            <w:r>
              <w:rPr>
                <w:rFonts w:ascii="Arial" w:hAnsi="Arial" w:cs="Arial"/>
                <w:sz w:val="18"/>
                <w:szCs w:val="18"/>
              </w:rPr>
              <w:t>.</w:t>
            </w:r>
            <w: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לא</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אחר</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לא</w:t>
            </w:r>
            <w:r>
              <w:rPr>
                <w:rFonts w:hint="cs"/>
                <w:rtl/>
              </w:rPr>
              <w:t xml:space="preserve"> </w:t>
            </w:r>
          </w:p>
        </w:tc>
      </w:tr>
      <w:tr w:rsidR="00160AFF" w:rsidTr="00160AFF">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160AFF" w:rsidRDefault="00160AFF" w:rsidP="00160AFF">
            <w:pPr>
              <w:bidi/>
              <w:rPr>
                <w:b/>
                <w:bCs/>
                <w:sz w:val="21"/>
                <w:szCs w:val="21"/>
              </w:rPr>
            </w:pPr>
            <w:r>
              <w:rPr>
                <w:rFonts w:hint="cs"/>
                <w:b/>
                <w:bCs/>
                <w:sz w:val="21"/>
                <w:szCs w:val="21"/>
                <w:rtl/>
              </w:rPr>
              <w:t>תחום עשייה - תלמידים</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כן</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כמות מפגשים/משך זמן</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כרגע המפגשים נערכים בין הצוותים החינוכיים והאחראי על הפרויקט</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מספר אנשי צוות/תלמידים/כיתות</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צוות אנגלית מחטיבת אורנית, כ - 40 תלמידים</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שכבות שהשתתפו מטעם בית הספר</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שכבה ח</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נושא</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לימודים משותפים של מקצוע האנגלית</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תכנית משותפת שנמצאת כרגע בעיצומה של הבניה עם מכון מופת - לבנייה משותפת של כתת אנגלית משכבה ח' בין בת הספר הערבי</w:t>
            </w:r>
            <w:r>
              <w:rPr>
                <w:rFonts w:ascii="Arial" w:hAnsi="Arial" w:cs="Arial"/>
                <w:sz w:val="18"/>
                <w:szCs w:val="18"/>
              </w:rPr>
              <w:br/>
            </w:r>
            <w:r>
              <w:rPr>
                <w:rFonts w:ascii="Arial" w:hAnsi="Arial" w:cs="Arial" w:hint="cs"/>
                <w:sz w:val="18"/>
                <w:szCs w:val="18"/>
                <w:rtl/>
              </w:rPr>
              <w:t>מבקעה אל גרבייה - אבן סיינה, ובית הספר שלנו כחלק מהחזון הבית ספרית לחינוך לסובלנות וקבלת האחר</w:t>
            </w:r>
            <w:r>
              <w:rPr>
                <w:rFonts w:ascii="Arial" w:hAnsi="Arial" w:cs="Arial"/>
                <w:sz w:val="18"/>
                <w:szCs w:val="18"/>
              </w:rPr>
              <w:t>.</w:t>
            </w:r>
            <w: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תיאור הפעילות -בתמצית 7-10 שורות</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התכנית אמורה להמשך במשך כל שנת הלימודים הבאה</w:t>
            </w:r>
            <w:r>
              <w:rPr>
                <w:rFonts w:ascii="Arial" w:hAnsi="Arial" w:cs="Arial"/>
                <w:sz w:val="18"/>
                <w:szCs w:val="18"/>
              </w:rPr>
              <w:t xml:space="preserve">, </w:t>
            </w:r>
            <w:r>
              <w:rPr>
                <w:rFonts w:ascii="Arial" w:hAnsi="Arial" w:cs="Arial" w:hint="cs"/>
                <w:sz w:val="18"/>
                <w:szCs w:val="18"/>
                <w:rtl/>
              </w:rPr>
              <w:t xml:space="preserve">בה התלמידים ילמדו שיעורי אנגלית משותפים לבתי הספר דרך מערכת </w:t>
            </w:r>
            <w:r>
              <w:rPr>
                <w:rFonts w:ascii="Arial" w:hAnsi="Arial" w:cs="Arial"/>
                <w:sz w:val="18"/>
                <w:szCs w:val="18"/>
              </w:rPr>
              <w:t xml:space="preserve">MOODLE, </w:t>
            </w:r>
            <w:r>
              <w:rPr>
                <w:rFonts w:ascii="Arial" w:hAnsi="Arial" w:cs="Arial" w:hint="cs"/>
                <w:sz w:val="18"/>
                <w:szCs w:val="18"/>
                <w:rtl/>
              </w:rPr>
              <w:t>ויתכוננו יחד לבחינת המיצ</w:t>
            </w:r>
            <w:r>
              <w:rPr>
                <w:rFonts w:ascii="Arial" w:hAnsi="Arial" w:cs="Arial"/>
                <w:sz w:val="18"/>
                <w:szCs w:val="18"/>
              </w:rPr>
              <w:t>"</w:t>
            </w:r>
            <w:r>
              <w:rPr>
                <w:rFonts w:ascii="Arial" w:hAnsi="Arial" w:cs="Arial" w:hint="cs"/>
                <w:sz w:val="18"/>
                <w:szCs w:val="18"/>
                <w:rtl/>
              </w:rPr>
              <w:t>ב באנגלית של כתה ח</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בתכנית תערך למידה שיתופית און ליין - ובהמשך גם דיבור סינכרוני</w:t>
            </w:r>
            <w:r>
              <w:rPr>
                <w:rFonts w:ascii="Arial" w:hAnsi="Arial" w:cs="Arial"/>
                <w:sz w:val="18"/>
                <w:szCs w:val="18"/>
              </w:rPr>
              <w:t>.</w:t>
            </w:r>
            <w:r>
              <w:rPr>
                <w:rFonts w:ascii="Arial" w:hAnsi="Arial" w:cs="Arial"/>
                <w:sz w:val="18"/>
                <w:szCs w:val="18"/>
              </w:rPr>
              <w:br/>
            </w:r>
            <w:r>
              <w:rPr>
                <w:rFonts w:ascii="Arial" w:hAnsi="Arial" w:cs="Arial" w:hint="cs"/>
                <w:sz w:val="18"/>
                <w:szCs w:val="18"/>
                <w:rtl/>
              </w:rPr>
              <w:t>על התלמידים יהיה להכיר אחד את השני כדי לעבוד במשותף, דרך אמצעי הקשר האלקטרוניים</w:t>
            </w:r>
            <w:r>
              <w:rPr>
                <w:rFonts w:ascii="Arial" w:hAnsi="Arial" w:cs="Arial"/>
                <w:sz w:val="18"/>
                <w:szCs w:val="18"/>
              </w:rPr>
              <w:t>.</w:t>
            </w:r>
            <w:r>
              <w:rPr>
                <w:rFonts w:ascii="Arial" w:hAnsi="Arial" w:cs="Arial"/>
                <w:sz w:val="18"/>
                <w:szCs w:val="18"/>
              </w:rPr>
              <w:br/>
            </w:r>
            <w:r>
              <w:rPr>
                <w:rFonts w:ascii="Arial" w:hAnsi="Arial" w:cs="Arial" w:hint="cs"/>
                <w:sz w:val="18"/>
                <w:szCs w:val="18"/>
                <w:rtl/>
              </w:rPr>
              <w:t>פעילויות הלמידה השיתופית נבנים במשותף על ידי המורים משני בתי הספר</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בתכנית ויפגשו למפגש שיא משותף של הכתות מבתי הספר לפעילות הדברות משותפת</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בשלבי ההמשך יבנו תכנים הקשורים לסובלנות וקבלת האחר</w:t>
            </w:r>
            <w:r>
              <w:rPr>
                <w:rFonts w:ascii="Arial" w:hAnsi="Arial" w:cs="Arial"/>
                <w:sz w:val="18"/>
                <w:szCs w:val="18"/>
              </w:rPr>
              <w:t>.</w:t>
            </w:r>
            <w:r>
              <w:rPr>
                <w:rFonts w:ascii="Arial" w:hAnsi="Arial" w:cs="Arial"/>
                <w:sz w:val="18"/>
                <w:szCs w:val="18"/>
              </w:rPr>
              <w:br/>
            </w:r>
            <w:r>
              <w:rPr>
                <w:rFonts w:ascii="Arial" w:hAnsi="Arial" w:cs="Arial" w:hint="cs"/>
                <w:sz w:val="18"/>
                <w:szCs w:val="18"/>
                <w:rtl/>
              </w:rPr>
              <w:t>לקראת סוף השנה יערך מפגש הדברות משותף בין הכתות המשתתפות בפרויקט</w:t>
            </w:r>
            <w:r>
              <w:rPr>
                <w:rFonts w:ascii="Arial" w:hAnsi="Arial" w:cs="Arial"/>
                <w:sz w:val="18"/>
                <w:szCs w:val="18"/>
              </w:rPr>
              <w:t>.</w:t>
            </w:r>
            <w: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לא</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לא</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אחר</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לא</w:t>
            </w:r>
            <w:r>
              <w:rPr>
                <w:rFonts w:hint="cs"/>
                <w:rtl/>
              </w:rPr>
              <w:t xml:space="preserve"> </w:t>
            </w:r>
          </w:p>
        </w:tc>
      </w:tr>
      <w:tr w:rsidR="00160AFF" w:rsidTr="00160AFF">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160AFF" w:rsidRDefault="00160AFF" w:rsidP="00160AFF">
            <w:pPr>
              <w:bidi/>
              <w:rPr>
                <w:b/>
                <w:bCs/>
                <w:sz w:val="21"/>
                <w:szCs w:val="21"/>
              </w:rPr>
            </w:pPr>
            <w:r>
              <w:rPr>
                <w:rFonts w:hint="cs"/>
                <w:b/>
                <w:bCs/>
                <w:sz w:val="21"/>
                <w:szCs w:val="21"/>
                <w:rtl/>
              </w:rPr>
              <w:t xml:space="preserve">תחום עשייה- חינוך לתרבות דיון, סובלנות, הידברות וכנגד אלימות וגזענות כמקצוע נפרד או כחלק ממקצועות </w:t>
            </w:r>
            <w:r>
              <w:rPr>
                <w:rFonts w:hint="cs"/>
                <w:b/>
                <w:bCs/>
                <w:sz w:val="21"/>
                <w:szCs w:val="21"/>
                <w:rtl/>
              </w:rPr>
              <w:lastRenderedPageBreak/>
              <w:t>הלימוד</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lastRenderedPageBreak/>
              <w:t>מערך שיעורי חינוך בנושא ו/או שיעור במסגרת המערכת הקבועה</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לא</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פרויקט פנים בית ספרי בנושא</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לא</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אחר</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לא</w:t>
            </w:r>
            <w:r>
              <w:rPr>
                <w:rFonts w:hint="cs"/>
                <w:rtl/>
              </w:rPr>
              <w:t xml:space="preserve"> </w:t>
            </w:r>
          </w:p>
        </w:tc>
      </w:tr>
      <w:tr w:rsidR="00160AFF" w:rsidTr="00160AFF">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160AFF" w:rsidRDefault="00160AFF" w:rsidP="00160AFF">
            <w:pPr>
              <w:bidi/>
              <w:rPr>
                <w:b/>
                <w:bCs/>
                <w:sz w:val="21"/>
                <w:szCs w:val="21"/>
              </w:rPr>
            </w:pPr>
            <w:r>
              <w:rPr>
                <w:rFonts w:hint="cs"/>
                <w:b/>
                <w:bCs/>
                <w:sz w:val="21"/>
                <w:szCs w:val="21"/>
                <w:rtl/>
              </w:rPr>
              <w:t>תחום עשייה-פרויקטים/מיזמים מיוחדים</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כן</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כמות מפגשים/משך זמן</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Pr>
              <w:t xml:space="preserve">2 </w:t>
            </w:r>
            <w:r>
              <w:rPr>
                <w:rFonts w:ascii="Arial" w:hAnsi="Arial" w:cs="Arial" w:hint="cs"/>
                <w:sz w:val="18"/>
                <w:szCs w:val="18"/>
                <w:rtl/>
              </w:rPr>
              <w:t>מפגשים</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מספר אנשי צוות/תלמידים/כיתות</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מורים לשל</w:t>
            </w:r>
            <w:r>
              <w:rPr>
                <w:rFonts w:ascii="Arial" w:hAnsi="Arial" w:cs="Arial"/>
                <w:sz w:val="18"/>
                <w:szCs w:val="18"/>
              </w:rPr>
              <w:t>"</w:t>
            </w:r>
            <w:r>
              <w:rPr>
                <w:rFonts w:ascii="Arial" w:hAnsi="Arial" w:cs="Arial" w:hint="cs"/>
                <w:sz w:val="18"/>
                <w:szCs w:val="18"/>
                <w:rtl/>
              </w:rPr>
              <w:t>ח</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שכבות שהשתתפו מטעם בית הספר</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שכבה ח</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נושא</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מפגש דתיים חילוניים והדברות</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תיאור הפעילות -בתמצית 7-10 שורות</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במסגרת לימודי שלח, במסגרת הסיורים של כתה ח' נערך סיור שלח לסטף משותף של תלמידי החטיבה עם תלמידות האולפנה ותלמידי הישיבה מאלקנה, במסגרת הסיור התפצלו התלמידים לשתי קבוצות נפרדות של בנים ובנים וקיימו מעגלי שיח בנושא החיים המשותפים</w:t>
            </w:r>
            <w:r>
              <w:rPr>
                <w:rFonts w:ascii="Arial" w:hAnsi="Arial" w:cs="Arial"/>
                <w:sz w:val="18"/>
                <w:szCs w:val="18"/>
              </w:rPr>
              <w:t>.</w:t>
            </w:r>
            <w:r>
              <w:rPr>
                <w:rFonts w:ascii="Arial" w:hAnsi="Arial" w:cs="Arial"/>
                <w:sz w:val="18"/>
                <w:szCs w:val="18"/>
              </w:rPr>
              <w:br/>
            </w:r>
            <w:r>
              <w:rPr>
                <w:rFonts w:ascii="Arial" w:hAnsi="Arial" w:cs="Arial" w:hint="cs"/>
                <w:sz w:val="18"/>
                <w:szCs w:val="18"/>
                <w:rtl/>
              </w:rPr>
              <w:t>הרעיון הוא להגיע לבצע פעילות שיגרתית במשותף, ובכך להעמיק את המשותף הגובר על המפריד</w:t>
            </w:r>
            <w:r>
              <w:rPr>
                <w:rFonts w:ascii="Arial" w:hAnsi="Arial" w:cs="Arial"/>
                <w:sz w:val="18"/>
                <w:szCs w:val="18"/>
              </w:rPr>
              <w:t>.</w:t>
            </w:r>
            <w:r>
              <w:rPr>
                <w:rFonts w:ascii="Arial" w:hAnsi="Arial" w:cs="Arial"/>
                <w:sz w:val="18"/>
                <w:szCs w:val="18"/>
              </w:rPr>
              <w:br/>
            </w:r>
            <w:r>
              <w:rPr>
                <w:rFonts w:ascii="Arial" w:hAnsi="Arial" w:cs="Arial"/>
                <w:sz w:val="18"/>
                <w:szCs w:val="18"/>
              </w:rPr>
              <w:br/>
            </w:r>
            <w:r>
              <w:rPr>
                <w:rFonts w:ascii="Arial" w:hAnsi="Arial" w:cs="Arial" w:hint="cs"/>
                <w:sz w:val="18"/>
                <w:szCs w:val="18"/>
                <w:rtl/>
              </w:rPr>
              <w:t>כתוצאה מפעילות משותפת זו, ובהמשך למפגש בתי הספר מיום ירושלים, הגיעו תלמידים מהישיבה להשתתף ולהופיע בתחרות כשרונות צעירים שערכנו בבית ספרנו, והופיעו עם שלושה שירים שאחד מהם נכתב והולחן על ידי תלמידי מהישיבה</w:t>
            </w:r>
            <w:r>
              <w:rPr>
                <w:rFonts w:ascii="Arial" w:hAnsi="Arial" w:cs="Arial"/>
                <w:sz w:val="18"/>
                <w:szCs w:val="18"/>
              </w:rPr>
              <w:t>.</w:t>
            </w:r>
            <w: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אולפנה וישיבה מאלקנה</w:t>
            </w:r>
            <w:r>
              <w:rPr>
                <w:rFonts w:hint="cs"/>
                <w:rtl/>
              </w:rPr>
              <w:t xml:space="preserve"> </w:t>
            </w:r>
          </w:p>
        </w:tc>
      </w:tr>
      <w:tr w:rsidR="00160AFF" w:rsidTr="00160AFF">
        <w:trPr>
          <w:tblCellSpacing w:w="0" w:type="dxa"/>
        </w:trPr>
        <w:tc>
          <w:tcPr>
            <w:tcW w:w="0" w:type="auto"/>
            <w:gridSpan w:val="2"/>
            <w:shd w:val="clear" w:color="auto" w:fill="EAF2FA"/>
            <w:vAlign w:val="center"/>
            <w:hideMark/>
          </w:tcPr>
          <w:p w:rsidR="00160AFF" w:rsidRDefault="00160AFF" w:rsidP="00160AFF">
            <w:pPr>
              <w:bidi/>
            </w:pPr>
            <w:r>
              <w:rPr>
                <w:rStyle w:val="a3"/>
                <w:rFonts w:ascii="Arial" w:hAnsi="Arial" w:cs="Arial"/>
                <w:sz w:val="18"/>
                <w:szCs w:val="18"/>
                <w:rtl/>
              </w:rPr>
              <w:t>אחר</w:t>
            </w:r>
            <w:r>
              <w:rPr>
                <w:rFonts w:hint="cs"/>
                <w:rtl/>
              </w:rPr>
              <w:t xml:space="preserve"> </w:t>
            </w:r>
          </w:p>
        </w:tc>
      </w:tr>
      <w:tr w:rsidR="00160AFF" w:rsidTr="00160AFF">
        <w:trPr>
          <w:tblCellSpacing w:w="0" w:type="dxa"/>
        </w:trPr>
        <w:tc>
          <w:tcPr>
            <w:tcW w:w="300" w:type="dxa"/>
            <w:shd w:val="clear" w:color="auto" w:fill="FFFFFF"/>
            <w:vAlign w:val="center"/>
            <w:hideMark/>
          </w:tcPr>
          <w:p w:rsidR="00160AFF" w:rsidRDefault="00160AFF" w:rsidP="00160AFF">
            <w:pPr>
              <w:bidi/>
            </w:pPr>
            <w:r>
              <w:t> </w:t>
            </w:r>
          </w:p>
        </w:tc>
        <w:tc>
          <w:tcPr>
            <w:tcW w:w="0" w:type="auto"/>
            <w:shd w:val="clear" w:color="auto" w:fill="FFFFFF"/>
            <w:vAlign w:val="center"/>
            <w:hideMark/>
          </w:tcPr>
          <w:p w:rsidR="00160AFF" w:rsidRDefault="00160AFF" w:rsidP="00160AFF">
            <w:pPr>
              <w:bidi/>
            </w:pPr>
            <w:r>
              <w:rPr>
                <w:rFonts w:ascii="Arial" w:hAnsi="Arial" w:cs="Arial"/>
                <w:sz w:val="18"/>
                <w:szCs w:val="18"/>
                <w:rtl/>
              </w:rPr>
              <w:t>לא</w:t>
            </w:r>
            <w:r>
              <w:rPr>
                <w:rFonts w:hint="cs"/>
                <w:rtl/>
              </w:rPr>
              <w:t xml:space="preserve"> </w:t>
            </w:r>
          </w:p>
        </w:tc>
      </w:tr>
    </w:tbl>
    <w:p w:rsidR="00914FDC" w:rsidRDefault="00067D54" w:rsidP="00160AFF">
      <w:pPr>
        <w:bidi/>
        <w:rPr>
          <w:rFonts w:hint="cs"/>
          <w:rtl/>
        </w:rPr>
      </w:pPr>
    </w:p>
    <w:p w:rsidR="00067D54" w:rsidRDefault="00067D54" w:rsidP="00067D54">
      <w:pPr>
        <w:bidi/>
        <w:rPr>
          <w:rFonts w:hint="cs"/>
          <w:rtl/>
        </w:rPr>
      </w:pPr>
    </w:p>
    <w:p w:rsidR="00067D54" w:rsidRDefault="00067D54" w:rsidP="00067D54">
      <w:pPr>
        <w:shd w:val="clear" w:color="auto" w:fill="FFFFFF"/>
        <w:bidi/>
        <w:rPr>
          <w:rFonts w:ascii="Arial" w:eastAsia="Times New Roman" w:hAnsi="Arial" w:cs="Arial" w:hint="cs"/>
          <w:color w:val="222222"/>
          <w:sz w:val="19"/>
          <w:szCs w:val="19"/>
          <w:rtl/>
        </w:rPr>
      </w:pPr>
    </w:p>
    <w:p w:rsidR="00067D54" w:rsidRPr="00067D54" w:rsidRDefault="00067D54" w:rsidP="00067D54">
      <w:pPr>
        <w:shd w:val="clear" w:color="auto" w:fill="FFFFFF"/>
        <w:bidi/>
        <w:rPr>
          <w:rFonts w:ascii="Arial" w:eastAsia="Times New Roman" w:hAnsi="Arial" w:cs="Arial"/>
          <w:color w:val="222222"/>
          <w:sz w:val="19"/>
          <w:szCs w:val="19"/>
        </w:rPr>
      </w:pPr>
      <w:bookmarkStart w:id="0" w:name="_GoBack"/>
      <w:bookmarkEnd w:id="0"/>
      <w:r w:rsidRPr="00067D54">
        <w:rPr>
          <w:rFonts w:ascii="Arial" w:eastAsia="Times New Roman" w:hAnsi="Arial" w:cs="Arial"/>
          <w:color w:val="222222"/>
          <w:sz w:val="19"/>
          <w:szCs w:val="19"/>
          <w:rtl/>
        </w:rPr>
        <w:t>שלום רב,</w:t>
      </w:r>
    </w:p>
    <w:p w:rsidR="00067D54" w:rsidRPr="00067D54" w:rsidRDefault="00067D54" w:rsidP="00067D54">
      <w:pPr>
        <w:shd w:val="clear" w:color="auto" w:fill="FFFFFF"/>
        <w:bidi/>
        <w:rPr>
          <w:rFonts w:ascii="Arial" w:eastAsia="Times New Roman" w:hAnsi="Arial" w:cs="Arial"/>
          <w:color w:val="222222"/>
          <w:sz w:val="19"/>
          <w:szCs w:val="19"/>
          <w:rtl/>
        </w:rPr>
      </w:pPr>
    </w:p>
    <w:p w:rsidR="00067D54" w:rsidRPr="00067D54" w:rsidRDefault="00067D54" w:rsidP="00067D54">
      <w:pPr>
        <w:shd w:val="clear" w:color="auto" w:fill="FFFFFF"/>
        <w:bidi/>
        <w:rPr>
          <w:rFonts w:ascii="Arial" w:eastAsia="Times New Roman" w:hAnsi="Arial" w:cs="Arial"/>
          <w:color w:val="222222"/>
          <w:sz w:val="19"/>
          <w:szCs w:val="19"/>
          <w:rtl/>
        </w:rPr>
      </w:pPr>
      <w:r w:rsidRPr="00067D54">
        <w:rPr>
          <w:rFonts w:ascii="Arial" w:eastAsia="Times New Roman" w:hAnsi="Arial" w:cs="Arial"/>
          <w:color w:val="222222"/>
          <w:sz w:val="19"/>
          <w:szCs w:val="19"/>
          <w:rtl/>
        </w:rPr>
        <w:t>בהמשך להגשת טופס המועמדות של חטיבת אורנית לפרס הנשיא לחינוך לשותפות,</w:t>
      </w:r>
    </w:p>
    <w:p w:rsidR="00067D54" w:rsidRPr="00067D54" w:rsidRDefault="00067D54" w:rsidP="00067D54">
      <w:pPr>
        <w:shd w:val="clear" w:color="auto" w:fill="FFFFFF"/>
        <w:bidi/>
        <w:rPr>
          <w:rFonts w:ascii="Arial" w:eastAsia="Times New Roman" w:hAnsi="Arial" w:cs="Arial"/>
          <w:color w:val="222222"/>
          <w:sz w:val="19"/>
          <w:szCs w:val="19"/>
          <w:rtl/>
        </w:rPr>
      </w:pPr>
      <w:r w:rsidRPr="00067D54">
        <w:rPr>
          <w:rFonts w:ascii="Arial" w:eastAsia="Times New Roman" w:hAnsi="Arial" w:cs="Arial"/>
          <w:color w:val="222222"/>
          <w:sz w:val="19"/>
          <w:szCs w:val="19"/>
          <w:rtl/>
        </w:rPr>
        <w:t>מצורפים קבצים רלונטיים לתכנים שאותם שלחתי בטופס ההרשמה.</w:t>
      </w:r>
    </w:p>
    <w:p w:rsidR="00067D54" w:rsidRPr="00067D54" w:rsidRDefault="00067D54" w:rsidP="00067D54">
      <w:pPr>
        <w:shd w:val="clear" w:color="auto" w:fill="FFFFFF"/>
        <w:bidi/>
        <w:rPr>
          <w:rFonts w:ascii="Arial" w:eastAsia="Times New Roman" w:hAnsi="Arial" w:cs="Arial"/>
          <w:color w:val="222222"/>
          <w:sz w:val="19"/>
          <w:szCs w:val="19"/>
          <w:rtl/>
        </w:rPr>
      </w:pPr>
    </w:p>
    <w:p w:rsidR="00067D54" w:rsidRPr="00067D54" w:rsidRDefault="00067D54" w:rsidP="00067D54">
      <w:pPr>
        <w:shd w:val="clear" w:color="auto" w:fill="FFFFFF"/>
        <w:bidi/>
        <w:rPr>
          <w:rFonts w:ascii="Arial" w:eastAsia="Times New Roman" w:hAnsi="Arial" w:cs="Arial"/>
          <w:color w:val="222222"/>
          <w:sz w:val="19"/>
          <w:szCs w:val="19"/>
          <w:rtl/>
        </w:rPr>
      </w:pPr>
      <w:r w:rsidRPr="00067D54">
        <w:rPr>
          <w:rFonts w:ascii="Arial" w:eastAsia="Times New Roman" w:hAnsi="Arial" w:cs="Arial"/>
          <w:color w:val="222222"/>
          <w:sz w:val="19"/>
          <w:szCs w:val="19"/>
          <w:rtl/>
        </w:rPr>
        <w:t>אנו בבית ספרנו מאמינים בחינוך לסובלנות, לשיתוף ולמעורבות תלמידים בחברה ובקהילה ומטפחים ערכים אלו באופן שוטף כחלק מהשיח הבית ספרי.</w:t>
      </w:r>
    </w:p>
    <w:p w:rsidR="00067D54" w:rsidRPr="00067D54" w:rsidRDefault="00067D54" w:rsidP="00067D54">
      <w:pPr>
        <w:shd w:val="clear" w:color="auto" w:fill="FFFFFF"/>
        <w:bidi/>
        <w:rPr>
          <w:rFonts w:ascii="Arial" w:eastAsia="Times New Roman" w:hAnsi="Arial" w:cs="Arial"/>
          <w:color w:val="222222"/>
          <w:sz w:val="19"/>
          <w:szCs w:val="19"/>
          <w:rtl/>
        </w:rPr>
      </w:pPr>
      <w:r w:rsidRPr="00067D54">
        <w:rPr>
          <w:rFonts w:ascii="Arial" w:eastAsia="Times New Roman" w:hAnsi="Arial" w:cs="Arial"/>
          <w:color w:val="222222"/>
          <w:sz w:val="19"/>
          <w:szCs w:val="19"/>
          <w:rtl/>
        </w:rPr>
        <w:t>עריכת יום שיא ביום ירושלים אשר עירב שלושה בתי ספר מחינוך הדתי לאומי ומהחינוך בממלכתי השיג שתי מטרות עיקריות:</w:t>
      </w:r>
    </w:p>
    <w:p w:rsidR="00067D54" w:rsidRPr="00067D54" w:rsidRDefault="00067D54" w:rsidP="00067D54">
      <w:pPr>
        <w:shd w:val="clear" w:color="auto" w:fill="FFFFFF"/>
        <w:bidi/>
        <w:rPr>
          <w:rFonts w:ascii="Arial" w:eastAsia="Times New Roman" w:hAnsi="Arial" w:cs="Arial"/>
          <w:color w:val="222222"/>
          <w:sz w:val="19"/>
          <w:szCs w:val="19"/>
          <w:rtl/>
        </w:rPr>
      </w:pPr>
      <w:r w:rsidRPr="00067D54">
        <w:rPr>
          <w:rFonts w:ascii="Arial" w:eastAsia="Times New Roman" w:hAnsi="Arial" w:cs="Arial"/>
          <w:color w:val="222222"/>
          <w:sz w:val="19"/>
          <w:szCs w:val="19"/>
          <w:rtl/>
        </w:rPr>
        <w:t>    א. ציון יום ירושלים בבית הספר - חיזוק הזיקה של תלמידינו לארץ ולמולדת ולירושלים בפרט.</w:t>
      </w:r>
    </w:p>
    <w:p w:rsidR="00067D54" w:rsidRPr="00067D54" w:rsidRDefault="00067D54" w:rsidP="00067D54">
      <w:pPr>
        <w:shd w:val="clear" w:color="auto" w:fill="FFFFFF"/>
        <w:bidi/>
        <w:rPr>
          <w:rFonts w:ascii="Arial" w:eastAsia="Times New Roman" w:hAnsi="Arial" w:cs="Arial"/>
          <w:color w:val="222222"/>
          <w:sz w:val="19"/>
          <w:szCs w:val="19"/>
          <w:rtl/>
        </w:rPr>
      </w:pPr>
      <w:r w:rsidRPr="00067D54">
        <w:rPr>
          <w:rFonts w:ascii="Arial" w:eastAsia="Times New Roman" w:hAnsi="Arial" w:cs="Arial"/>
          <w:color w:val="222222"/>
          <w:sz w:val="19"/>
          <w:szCs w:val="19"/>
          <w:rtl/>
        </w:rPr>
        <w:lastRenderedPageBreak/>
        <w:t>    ב. הכרת נוער אחר, ממסגרת חינוכית שונה והבלטת המשותף לכול בני הנוער.</w:t>
      </w:r>
    </w:p>
    <w:p w:rsidR="00067D54" w:rsidRPr="00067D54" w:rsidRDefault="00067D54" w:rsidP="00067D54">
      <w:pPr>
        <w:shd w:val="clear" w:color="auto" w:fill="FFFFFF"/>
        <w:bidi/>
        <w:rPr>
          <w:rFonts w:ascii="Arial" w:eastAsia="Times New Roman" w:hAnsi="Arial" w:cs="Arial"/>
          <w:color w:val="222222"/>
          <w:sz w:val="19"/>
          <w:szCs w:val="19"/>
          <w:rtl/>
        </w:rPr>
      </w:pPr>
      <w:r w:rsidRPr="00067D54">
        <w:rPr>
          <w:rFonts w:ascii="Arial" w:eastAsia="Times New Roman" w:hAnsi="Arial" w:cs="Arial"/>
          <w:color w:val="222222"/>
          <w:sz w:val="19"/>
          <w:szCs w:val="19"/>
          <w:rtl/>
        </w:rPr>
        <w:t>יום זה הפך למסורת ובמסגרתו אנו מתכננים השנה פעילות דומה, עם בתי הספר הדתיים מאלקנה.</w:t>
      </w:r>
    </w:p>
    <w:p w:rsidR="00067D54" w:rsidRPr="00067D54" w:rsidRDefault="00067D54" w:rsidP="00067D54">
      <w:pPr>
        <w:shd w:val="clear" w:color="auto" w:fill="FFFFFF"/>
        <w:bidi/>
        <w:rPr>
          <w:rFonts w:ascii="Arial" w:eastAsia="Times New Roman" w:hAnsi="Arial" w:cs="Arial"/>
          <w:color w:val="222222"/>
          <w:sz w:val="19"/>
          <w:szCs w:val="19"/>
          <w:rtl/>
        </w:rPr>
      </w:pPr>
    </w:p>
    <w:p w:rsidR="00067D54" w:rsidRPr="00067D54" w:rsidRDefault="00067D54" w:rsidP="00067D54">
      <w:pPr>
        <w:shd w:val="clear" w:color="auto" w:fill="FFFFFF"/>
        <w:bidi/>
        <w:rPr>
          <w:rFonts w:ascii="Arial" w:eastAsia="Times New Roman" w:hAnsi="Arial" w:cs="Arial"/>
          <w:color w:val="222222"/>
          <w:sz w:val="19"/>
          <w:szCs w:val="19"/>
          <w:rtl/>
        </w:rPr>
      </w:pPr>
      <w:r w:rsidRPr="00067D54">
        <w:rPr>
          <w:rFonts w:ascii="Arial" w:eastAsia="Times New Roman" w:hAnsi="Arial" w:cs="Arial"/>
          <w:color w:val="222222"/>
          <w:sz w:val="19"/>
          <w:szCs w:val="19"/>
          <w:rtl/>
        </w:rPr>
        <w:t>במסגרת זו, נערך סיור של"ח לסטף בעירוב דתיים וחילוניים מהחטיבה באורנית והחטיבה והאולפנה באלקנה,</w:t>
      </w:r>
    </w:p>
    <w:p w:rsidR="00067D54" w:rsidRPr="00067D54" w:rsidRDefault="00067D54" w:rsidP="00067D54">
      <w:pPr>
        <w:shd w:val="clear" w:color="auto" w:fill="FFFFFF"/>
        <w:bidi/>
        <w:rPr>
          <w:rFonts w:ascii="Arial" w:eastAsia="Times New Roman" w:hAnsi="Arial" w:cs="Arial"/>
          <w:color w:val="222222"/>
          <w:sz w:val="19"/>
          <w:szCs w:val="19"/>
          <w:rtl/>
        </w:rPr>
      </w:pPr>
      <w:r w:rsidRPr="00067D54">
        <w:rPr>
          <w:rFonts w:ascii="Arial" w:eastAsia="Times New Roman" w:hAnsi="Arial" w:cs="Arial"/>
          <w:color w:val="222222"/>
          <w:sz w:val="19"/>
          <w:szCs w:val="19"/>
          <w:rtl/>
        </w:rPr>
        <w:t>הקבוצה התפצלה לבנות ובנים. לא הוכנו תכנים מיוחדים לסיור, המטרה הייתה לחוות את השגרה במשותף ולהדגיש את הדומה והאחיד בין בני הנוער.</w:t>
      </w:r>
    </w:p>
    <w:p w:rsidR="00067D54" w:rsidRPr="00067D54" w:rsidRDefault="00067D54" w:rsidP="00067D54">
      <w:pPr>
        <w:shd w:val="clear" w:color="auto" w:fill="FFFFFF"/>
        <w:bidi/>
        <w:rPr>
          <w:rFonts w:ascii="Arial" w:eastAsia="Times New Roman" w:hAnsi="Arial" w:cs="Arial"/>
          <w:color w:val="222222"/>
          <w:sz w:val="19"/>
          <w:szCs w:val="19"/>
          <w:rtl/>
        </w:rPr>
      </w:pPr>
    </w:p>
    <w:p w:rsidR="00067D54" w:rsidRPr="00067D54" w:rsidRDefault="00067D54" w:rsidP="00067D54">
      <w:pPr>
        <w:shd w:val="clear" w:color="auto" w:fill="FFFFFF"/>
        <w:bidi/>
        <w:rPr>
          <w:rFonts w:ascii="Arial" w:eastAsia="Times New Roman" w:hAnsi="Arial" w:cs="Arial"/>
          <w:color w:val="222222"/>
          <w:sz w:val="19"/>
          <w:szCs w:val="19"/>
          <w:rtl/>
        </w:rPr>
      </w:pPr>
      <w:r w:rsidRPr="00067D54">
        <w:rPr>
          <w:rFonts w:ascii="Arial" w:eastAsia="Times New Roman" w:hAnsi="Arial" w:cs="Arial"/>
          <w:color w:val="222222"/>
          <w:sz w:val="19"/>
          <w:szCs w:val="19"/>
          <w:rtl/>
        </w:rPr>
        <w:t>ההצלחה הגדולה היא יצירת שיתוף הפעולה שממשיך בין בתי הספר, הדברות בין הצוותים החינוכיים, ובניית תוכניות המשך עתידיות. </w:t>
      </w:r>
    </w:p>
    <w:p w:rsidR="00067D54" w:rsidRPr="00067D54" w:rsidRDefault="00067D54" w:rsidP="00067D54">
      <w:pPr>
        <w:shd w:val="clear" w:color="auto" w:fill="FFFFFF"/>
        <w:bidi/>
        <w:rPr>
          <w:rFonts w:ascii="Arial" w:eastAsia="Times New Roman" w:hAnsi="Arial" w:cs="Arial"/>
          <w:color w:val="222222"/>
          <w:sz w:val="19"/>
          <w:szCs w:val="19"/>
          <w:rtl/>
        </w:rPr>
      </w:pPr>
      <w:r w:rsidRPr="00067D54">
        <w:rPr>
          <w:rFonts w:ascii="Arial" w:eastAsia="Times New Roman" w:hAnsi="Arial" w:cs="Arial"/>
          <w:color w:val="222222"/>
          <w:sz w:val="19"/>
          <w:szCs w:val="19"/>
          <w:rtl/>
        </w:rPr>
        <w:t>בנוסף, לאחר קירוב הלבבות, הגיעו בנים מהישיבה להופיע ולהשתתף בתחרות הכשרונות הצעירים שנערכה בחטיבה.</w:t>
      </w:r>
    </w:p>
    <w:p w:rsidR="00067D54" w:rsidRPr="00067D54" w:rsidRDefault="00067D54" w:rsidP="00067D54">
      <w:pPr>
        <w:shd w:val="clear" w:color="auto" w:fill="FFFFFF"/>
        <w:bidi/>
        <w:rPr>
          <w:rFonts w:ascii="Arial" w:eastAsia="Times New Roman" w:hAnsi="Arial" w:cs="Arial"/>
          <w:color w:val="222222"/>
          <w:sz w:val="19"/>
          <w:szCs w:val="19"/>
          <w:rtl/>
        </w:rPr>
      </w:pPr>
    </w:p>
    <w:p w:rsidR="00067D54" w:rsidRPr="00067D54" w:rsidRDefault="00067D54" w:rsidP="00067D54">
      <w:pPr>
        <w:shd w:val="clear" w:color="auto" w:fill="FFFFFF"/>
        <w:bidi/>
        <w:rPr>
          <w:rFonts w:ascii="Arial" w:eastAsia="Times New Roman" w:hAnsi="Arial" w:cs="Arial"/>
          <w:color w:val="222222"/>
          <w:sz w:val="19"/>
          <w:szCs w:val="19"/>
          <w:rtl/>
        </w:rPr>
      </w:pPr>
      <w:r w:rsidRPr="00067D54">
        <w:rPr>
          <w:rFonts w:ascii="Arial" w:eastAsia="Times New Roman" w:hAnsi="Arial" w:cs="Arial"/>
          <w:color w:val="222222"/>
          <w:sz w:val="19"/>
          <w:szCs w:val="19"/>
          <w:rtl/>
        </w:rPr>
        <w:t>תכנית נוספת בה עוסק בית הספר ונמצא בעיצומה של בניית תכנית משותפת ללימוד אנגלית עם בית ספר מהמגזר הערבי, כאשר</w:t>
      </w:r>
    </w:p>
    <w:p w:rsidR="00067D54" w:rsidRPr="00067D54" w:rsidRDefault="00067D54" w:rsidP="00067D54">
      <w:pPr>
        <w:shd w:val="clear" w:color="auto" w:fill="FFFFFF"/>
        <w:bidi/>
        <w:rPr>
          <w:rFonts w:ascii="Arial" w:eastAsia="Times New Roman" w:hAnsi="Arial" w:cs="Arial"/>
          <w:color w:val="222222"/>
          <w:sz w:val="19"/>
          <w:szCs w:val="19"/>
          <w:rtl/>
        </w:rPr>
      </w:pPr>
      <w:r w:rsidRPr="00067D54">
        <w:rPr>
          <w:rFonts w:ascii="Arial" w:eastAsia="Times New Roman" w:hAnsi="Arial" w:cs="Arial"/>
          <w:color w:val="222222"/>
          <w:sz w:val="19"/>
          <w:szCs w:val="19"/>
          <w:rtl/>
        </w:rPr>
        <w:t>הגורם המאחד הוא לימוד השפה האנגלית, אך המורים המשתתפים בפרויקט יבנו את תכנים מתוך כוונה ליצור דיאלוג ושיח עם המגזר השונה, להבליט את המשותף בין בני הנוער ולא את השונה.</w:t>
      </w:r>
    </w:p>
    <w:p w:rsidR="00067D54" w:rsidRDefault="00067D54" w:rsidP="00067D54">
      <w:pPr>
        <w:bidi/>
        <w:rPr>
          <w:rFonts w:hint="cs"/>
          <w:rtl/>
        </w:rPr>
      </w:pPr>
    </w:p>
    <w:sectPr w:rsidR="00067D54" w:rsidSect="00C9067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16FD0"/>
    <w:multiLevelType w:val="multilevel"/>
    <w:tmpl w:val="98CA0B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36EF1DFF"/>
    <w:multiLevelType w:val="multilevel"/>
    <w:tmpl w:val="CC8CAC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AFF"/>
    <w:rsid w:val="00067D54"/>
    <w:rsid w:val="00160AFF"/>
    <w:rsid w:val="006D4BFE"/>
    <w:rsid w:val="00C906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AFF"/>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160AFF"/>
    <w:rPr>
      <w:color w:val="0000FF"/>
      <w:u w:val="single"/>
    </w:rPr>
  </w:style>
  <w:style w:type="character" w:styleId="a3">
    <w:name w:val="Strong"/>
    <w:basedOn w:val="a0"/>
    <w:uiPriority w:val="22"/>
    <w:qFormat/>
    <w:rsid w:val="00160AF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AFF"/>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160AFF"/>
    <w:rPr>
      <w:color w:val="0000FF"/>
      <w:u w:val="single"/>
    </w:rPr>
  </w:style>
  <w:style w:type="character" w:styleId="a3">
    <w:name w:val="Strong"/>
    <w:basedOn w:val="a0"/>
    <w:uiPriority w:val="22"/>
    <w:qFormat/>
    <w:rsid w:val="00160A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663668">
      <w:bodyDiv w:val="1"/>
      <w:marLeft w:val="0"/>
      <w:marRight w:val="0"/>
      <w:marTop w:val="0"/>
      <w:marBottom w:val="0"/>
      <w:divBdr>
        <w:top w:val="none" w:sz="0" w:space="0" w:color="auto"/>
        <w:left w:val="none" w:sz="0" w:space="0" w:color="auto"/>
        <w:bottom w:val="none" w:sz="0" w:space="0" w:color="auto"/>
        <w:right w:val="none" w:sz="0" w:space="0" w:color="auto"/>
      </w:divBdr>
    </w:div>
    <w:div w:id="896820411">
      <w:bodyDiv w:val="1"/>
      <w:marLeft w:val="0"/>
      <w:marRight w:val="0"/>
      <w:marTop w:val="0"/>
      <w:marBottom w:val="0"/>
      <w:divBdr>
        <w:top w:val="none" w:sz="0" w:space="0" w:color="auto"/>
        <w:left w:val="none" w:sz="0" w:space="0" w:color="auto"/>
        <w:bottom w:val="none" w:sz="0" w:space="0" w:color="auto"/>
        <w:right w:val="none" w:sz="0" w:space="0" w:color="auto"/>
      </w:divBdr>
      <w:divsChild>
        <w:div w:id="1617327239">
          <w:marLeft w:val="0"/>
          <w:marRight w:val="0"/>
          <w:marTop w:val="0"/>
          <w:marBottom w:val="0"/>
          <w:divBdr>
            <w:top w:val="none" w:sz="0" w:space="0" w:color="auto"/>
            <w:left w:val="none" w:sz="0" w:space="0" w:color="auto"/>
            <w:bottom w:val="none" w:sz="0" w:space="0" w:color="auto"/>
            <w:right w:val="none" w:sz="0" w:space="0" w:color="auto"/>
          </w:divBdr>
        </w:div>
        <w:div w:id="255752478">
          <w:marLeft w:val="0"/>
          <w:marRight w:val="0"/>
          <w:marTop w:val="0"/>
          <w:marBottom w:val="0"/>
          <w:divBdr>
            <w:top w:val="none" w:sz="0" w:space="0" w:color="auto"/>
            <w:left w:val="none" w:sz="0" w:space="0" w:color="auto"/>
            <w:bottom w:val="none" w:sz="0" w:space="0" w:color="auto"/>
            <w:right w:val="none" w:sz="0" w:space="0" w:color="auto"/>
          </w:divBdr>
        </w:div>
        <w:div w:id="482701819">
          <w:marLeft w:val="0"/>
          <w:marRight w:val="0"/>
          <w:marTop w:val="0"/>
          <w:marBottom w:val="0"/>
          <w:divBdr>
            <w:top w:val="none" w:sz="0" w:space="0" w:color="auto"/>
            <w:left w:val="none" w:sz="0" w:space="0" w:color="auto"/>
            <w:bottom w:val="none" w:sz="0" w:space="0" w:color="auto"/>
            <w:right w:val="none" w:sz="0" w:space="0" w:color="auto"/>
          </w:divBdr>
        </w:div>
        <w:div w:id="1313023004">
          <w:marLeft w:val="0"/>
          <w:marRight w:val="0"/>
          <w:marTop w:val="0"/>
          <w:marBottom w:val="0"/>
          <w:divBdr>
            <w:top w:val="none" w:sz="0" w:space="0" w:color="auto"/>
            <w:left w:val="none" w:sz="0" w:space="0" w:color="auto"/>
            <w:bottom w:val="none" w:sz="0" w:space="0" w:color="auto"/>
            <w:right w:val="none" w:sz="0" w:space="0" w:color="auto"/>
          </w:divBdr>
        </w:div>
        <w:div w:id="1393845934">
          <w:marLeft w:val="0"/>
          <w:marRight w:val="0"/>
          <w:marTop w:val="0"/>
          <w:marBottom w:val="0"/>
          <w:divBdr>
            <w:top w:val="none" w:sz="0" w:space="0" w:color="auto"/>
            <w:left w:val="none" w:sz="0" w:space="0" w:color="auto"/>
            <w:bottom w:val="none" w:sz="0" w:space="0" w:color="auto"/>
            <w:right w:val="none" w:sz="0" w:space="0" w:color="auto"/>
          </w:divBdr>
        </w:div>
        <w:div w:id="937563965">
          <w:marLeft w:val="0"/>
          <w:marRight w:val="0"/>
          <w:marTop w:val="0"/>
          <w:marBottom w:val="0"/>
          <w:divBdr>
            <w:top w:val="none" w:sz="0" w:space="0" w:color="auto"/>
            <w:left w:val="none" w:sz="0" w:space="0" w:color="auto"/>
            <w:bottom w:val="none" w:sz="0" w:space="0" w:color="auto"/>
            <w:right w:val="none" w:sz="0" w:space="0" w:color="auto"/>
          </w:divBdr>
        </w:div>
        <w:div w:id="278948631">
          <w:marLeft w:val="0"/>
          <w:marRight w:val="0"/>
          <w:marTop w:val="0"/>
          <w:marBottom w:val="0"/>
          <w:divBdr>
            <w:top w:val="none" w:sz="0" w:space="0" w:color="auto"/>
            <w:left w:val="none" w:sz="0" w:space="0" w:color="auto"/>
            <w:bottom w:val="none" w:sz="0" w:space="0" w:color="auto"/>
            <w:right w:val="none" w:sz="0" w:space="0" w:color="auto"/>
          </w:divBdr>
        </w:div>
        <w:div w:id="34427054">
          <w:marLeft w:val="0"/>
          <w:marRight w:val="0"/>
          <w:marTop w:val="0"/>
          <w:marBottom w:val="0"/>
          <w:divBdr>
            <w:top w:val="none" w:sz="0" w:space="0" w:color="auto"/>
            <w:left w:val="none" w:sz="0" w:space="0" w:color="auto"/>
            <w:bottom w:val="none" w:sz="0" w:space="0" w:color="auto"/>
            <w:right w:val="none" w:sz="0" w:space="0" w:color="auto"/>
          </w:divBdr>
        </w:div>
        <w:div w:id="946159673">
          <w:marLeft w:val="0"/>
          <w:marRight w:val="0"/>
          <w:marTop w:val="0"/>
          <w:marBottom w:val="0"/>
          <w:divBdr>
            <w:top w:val="none" w:sz="0" w:space="0" w:color="auto"/>
            <w:left w:val="none" w:sz="0" w:space="0" w:color="auto"/>
            <w:bottom w:val="none" w:sz="0" w:space="0" w:color="auto"/>
            <w:right w:val="none" w:sz="0" w:space="0" w:color="auto"/>
          </w:divBdr>
        </w:div>
        <w:div w:id="1939754835">
          <w:marLeft w:val="0"/>
          <w:marRight w:val="0"/>
          <w:marTop w:val="0"/>
          <w:marBottom w:val="0"/>
          <w:divBdr>
            <w:top w:val="none" w:sz="0" w:space="0" w:color="auto"/>
            <w:left w:val="none" w:sz="0" w:space="0" w:color="auto"/>
            <w:bottom w:val="none" w:sz="0" w:space="0" w:color="auto"/>
            <w:right w:val="none" w:sz="0" w:space="0" w:color="auto"/>
          </w:divBdr>
        </w:div>
        <w:div w:id="984163284">
          <w:marLeft w:val="0"/>
          <w:marRight w:val="0"/>
          <w:marTop w:val="0"/>
          <w:marBottom w:val="0"/>
          <w:divBdr>
            <w:top w:val="none" w:sz="0" w:space="0" w:color="auto"/>
            <w:left w:val="none" w:sz="0" w:space="0" w:color="auto"/>
            <w:bottom w:val="none" w:sz="0" w:space="0" w:color="auto"/>
            <w:right w:val="none" w:sz="0" w:space="0" w:color="auto"/>
          </w:divBdr>
        </w:div>
        <w:div w:id="386148705">
          <w:marLeft w:val="0"/>
          <w:marRight w:val="0"/>
          <w:marTop w:val="0"/>
          <w:marBottom w:val="0"/>
          <w:divBdr>
            <w:top w:val="none" w:sz="0" w:space="0" w:color="auto"/>
            <w:left w:val="none" w:sz="0" w:space="0" w:color="auto"/>
            <w:bottom w:val="none" w:sz="0" w:space="0" w:color="auto"/>
            <w:right w:val="none" w:sz="0" w:space="0" w:color="auto"/>
          </w:divBdr>
        </w:div>
        <w:div w:id="243801189">
          <w:marLeft w:val="0"/>
          <w:marRight w:val="0"/>
          <w:marTop w:val="0"/>
          <w:marBottom w:val="0"/>
          <w:divBdr>
            <w:top w:val="none" w:sz="0" w:space="0" w:color="auto"/>
            <w:left w:val="none" w:sz="0" w:space="0" w:color="auto"/>
            <w:bottom w:val="none" w:sz="0" w:space="0" w:color="auto"/>
            <w:right w:val="none" w:sz="0" w:space="0" w:color="auto"/>
          </w:divBdr>
        </w:div>
        <w:div w:id="1696810189">
          <w:marLeft w:val="0"/>
          <w:marRight w:val="0"/>
          <w:marTop w:val="0"/>
          <w:marBottom w:val="0"/>
          <w:divBdr>
            <w:top w:val="none" w:sz="0" w:space="0" w:color="auto"/>
            <w:left w:val="none" w:sz="0" w:space="0" w:color="auto"/>
            <w:bottom w:val="none" w:sz="0" w:space="0" w:color="auto"/>
            <w:right w:val="none" w:sz="0" w:space="0" w:color="auto"/>
          </w:divBdr>
        </w:div>
        <w:div w:id="2080785064">
          <w:marLeft w:val="0"/>
          <w:marRight w:val="0"/>
          <w:marTop w:val="0"/>
          <w:marBottom w:val="0"/>
          <w:divBdr>
            <w:top w:val="none" w:sz="0" w:space="0" w:color="auto"/>
            <w:left w:val="none" w:sz="0" w:space="0" w:color="auto"/>
            <w:bottom w:val="none" w:sz="0" w:space="0" w:color="auto"/>
            <w:right w:val="none" w:sz="0" w:space="0" w:color="auto"/>
          </w:divBdr>
        </w:div>
        <w:div w:id="1133986352">
          <w:marLeft w:val="0"/>
          <w:marRight w:val="0"/>
          <w:marTop w:val="0"/>
          <w:marBottom w:val="0"/>
          <w:divBdr>
            <w:top w:val="none" w:sz="0" w:space="0" w:color="auto"/>
            <w:left w:val="none" w:sz="0" w:space="0" w:color="auto"/>
            <w:bottom w:val="none" w:sz="0" w:space="0" w:color="auto"/>
            <w:right w:val="none" w:sz="0" w:space="0" w:color="auto"/>
          </w:divBdr>
        </w:div>
        <w:div w:id="1344360725">
          <w:marLeft w:val="0"/>
          <w:marRight w:val="0"/>
          <w:marTop w:val="0"/>
          <w:marBottom w:val="0"/>
          <w:divBdr>
            <w:top w:val="none" w:sz="0" w:space="0" w:color="auto"/>
            <w:left w:val="none" w:sz="0" w:space="0" w:color="auto"/>
            <w:bottom w:val="none" w:sz="0" w:space="0" w:color="auto"/>
            <w:right w:val="none" w:sz="0" w:space="0" w:color="auto"/>
          </w:divBdr>
        </w:div>
        <w:div w:id="936867881">
          <w:marLeft w:val="0"/>
          <w:marRight w:val="0"/>
          <w:marTop w:val="0"/>
          <w:marBottom w:val="0"/>
          <w:divBdr>
            <w:top w:val="none" w:sz="0" w:space="0" w:color="auto"/>
            <w:left w:val="none" w:sz="0" w:space="0" w:color="auto"/>
            <w:bottom w:val="none" w:sz="0" w:space="0" w:color="auto"/>
            <w:right w:val="none" w:sz="0" w:space="0" w:color="auto"/>
          </w:divBdr>
        </w:div>
        <w:div w:id="2060548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orna2@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1194</Words>
  <Characters>5971</Characters>
  <Application>Microsoft Office Word</Application>
  <DocSecurity>0</DocSecurity>
  <Lines>49</Lines>
  <Paragraphs>14</Paragraphs>
  <ScaleCrop>false</ScaleCrop>
  <Company/>
  <LinksUpToDate>false</LinksUpToDate>
  <CharactersWithSpaces>7151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 Appel</dc:creator>
  <cp:keywords/>
  <dc:description/>
  <cp:lastModifiedBy>סיון שני</cp:lastModifiedBy>
  <cp:revision>2</cp:revision>
  <dcterms:created xsi:type="dcterms:W3CDTF">2015-04-26T09:39:00Z</dcterms:created>
  <dcterms:modified xsi:type="dcterms:W3CDTF">2015-04-26T21:52:00Z</dcterms:modified>
</cp:coreProperties>
</file>