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8156"/>
      </w:tblGrid>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rPr>
                <w:rFonts w:eastAsia="Times New Roman"/>
              </w:rPr>
            </w:pP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numPr>
                <w:ilvl w:val="0"/>
                <w:numId w:val="1"/>
              </w:numPr>
              <w:bidi/>
              <w:spacing w:before="100" w:beforeAutospacing="1" w:after="100" w:afterAutospacing="1"/>
              <w:rPr>
                <w:rFonts w:ascii="Arial" w:eastAsia="Times New Roman" w:hAnsi="Arial" w:cs="Arial"/>
              </w:rPr>
            </w:pPr>
            <w:r w:rsidRPr="00752F8A">
              <w:rPr>
                <w:rFonts w:ascii="Arial" w:eastAsia="Times New Roman" w:hAnsi="Arial" w:cs="Arial"/>
                <w:rtl/>
              </w:rPr>
              <w:t>קראתי את התקנון ואני מסכים/ה לכל תנאיו</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rPr>
                <w:rFonts w:eastAsia="Times New Roman"/>
              </w:rPr>
            </w:pP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numPr>
                <w:ilvl w:val="0"/>
                <w:numId w:val="2"/>
              </w:numPr>
              <w:bidi/>
              <w:spacing w:before="100" w:beforeAutospacing="1" w:after="100" w:afterAutospacing="1"/>
              <w:rPr>
                <w:rFonts w:ascii="Arial" w:eastAsia="Times New Roman" w:hAnsi="Arial" w:cs="Arial"/>
              </w:rPr>
            </w:pPr>
            <w:r w:rsidRPr="00752F8A">
              <w:rPr>
                <w:rFonts w:ascii="Arial" w:eastAsia="Times New Roman" w:hAnsi="Arial" w:cs="Arial"/>
                <w:rtl/>
              </w:rPr>
              <w:t>אני מאשר/ת פרסום תוצרי העשייה באתר</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אודותינו</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שם בית הספר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אורט יבין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עיר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רמת גן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מכיתה</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ט</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עד</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proofErr w:type="spellStart"/>
            <w:r w:rsidRPr="00752F8A">
              <w:rPr>
                <w:rFonts w:ascii="Arial" w:hAnsi="Arial" w:cs="Arial"/>
                <w:rtl/>
              </w:rPr>
              <w:t>יב</w:t>
            </w:r>
            <w:proofErr w:type="spellEnd"/>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כיתות בשכבה</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4-5</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תלמידים בבית הספר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614</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שם המנהל/ת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מריאנה בן יוסף</w:t>
            </w:r>
            <w:r w:rsidRPr="00752F8A">
              <w:rPr>
                <w:rFonts w:hint="cs"/>
                <w:rtl/>
              </w:rPr>
              <w:t xml:space="preserve"> </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פרטי התקשרות</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שם איש הקשר (מהצוות החינוכי של בית הספר</w:t>
            </w:r>
            <w:r w:rsidRPr="00752F8A">
              <w:rPr>
                <w:rStyle w:val="a3"/>
                <w:rFonts w:ascii="Arial" w:hAnsi="Arial" w:cs="Arial"/>
              </w:rPr>
              <w:t>)</w:t>
            </w:r>
            <w:r w:rsidRPr="00752F8A">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שרה רוטנברג</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תפקיד</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רכזת מורשת</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proofErr w:type="spellStart"/>
            <w:r w:rsidRPr="00752F8A">
              <w:rPr>
                <w:rStyle w:val="a3"/>
                <w:rFonts w:ascii="Arial" w:hAnsi="Arial" w:cs="Arial"/>
                <w:rtl/>
              </w:rPr>
              <w:t>דוא</w:t>
            </w:r>
            <w:proofErr w:type="spellEnd"/>
            <w:r w:rsidRPr="00752F8A">
              <w:rPr>
                <w:rStyle w:val="a3"/>
                <w:rFonts w:ascii="Arial" w:hAnsi="Arial" w:cs="Arial"/>
              </w:rPr>
              <w:t>"</w:t>
            </w:r>
            <w:r w:rsidRPr="00752F8A">
              <w:rPr>
                <w:rStyle w:val="a3"/>
                <w:rFonts w:ascii="Arial" w:hAnsi="Arial" w:cs="Arial" w:hint="cs"/>
                <w:rtl/>
              </w:rPr>
              <w:t>ל</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752F8A" w:rsidP="00B223F9">
            <w:pPr>
              <w:bidi/>
            </w:pPr>
            <w:hyperlink r:id="rId6" w:history="1">
              <w:r w:rsidR="00B223F9" w:rsidRPr="00752F8A">
                <w:rPr>
                  <w:rStyle w:val="Hyperlink"/>
                  <w:rFonts w:ascii="Arial" w:hAnsi="Arial" w:cs="Arial"/>
                </w:rPr>
                <w:t>sarar@ebin.ort.org.il</w:t>
              </w:r>
            </w:hyperlink>
            <w:r w:rsidR="00B223F9"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טלפון</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050-7397080</w:t>
            </w:r>
            <w:r w:rsidRPr="00752F8A">
              <w:t xml:space="preserve"> </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תחום עשייה – צוותים חינוכיים (מנהלים, מורים</w:t>
            </w:r>
            <w:r w:rsidRPr="00752F8A">
              <w:rPr>
                <w:b/>
                <w:bCs/>
              </w:rPr>
              <w:t>)</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מפגשים מתמשכים/שיתוף פעולה בין צוותי חינוך ו/או ניהול ממגזרים שונים</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כן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lastRenderedPageBreak/>
              <w:t>כמות מפגשים/משך זמן</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ארבעה מפגשים - שתי פגישות עם הנהלת בי</w:t>
            </w:r>
            <w:r w:rsidRPr="00752F8A">
              <w:rPr>
                <w:rFonts w:ascii="Arial" w:hAnsi="Arial" w:cs="Arial"/>
              </w:rPr>
              <w:t>"</w:t>
            </w:r>
            <w:r w:rsidRPr="00752F8A">
              <w:rPr>
                <w:rFonts w:ascii="Arial" w:hAnsi="Arial" w:cs="Arial" w:hint="cs"/>
                <w:rtl/>
              </w:rPr>
              <w:t>ס אורט רמלה הערבי ואורט אבין ר</w:t>
            </w:r>
            <w:r w:rsidRPr="00752F8A">
              <w:rPr>
                <w:rFonts w:ascii="Arial" w:hAnsi="Arial" w:cs="Arial"/>
              </w:rPr>
              <w:t>"</w:t>
            </w:r>
            <w:r w:rsidRPr="00752F8A">
              <w:rPr>
                <w:rFonts w:ascii="Arial" w:hAnsi="Arial" w:cs="Arial" w:hint="cs"/>
                <w:rtl/>
              </w:rPr>
              <w:t>ג ושתי פגישות עם צוותי ההוראה במליאה</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אנשי צוות/תלמידים/כיתות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 xml:space="preserve">10 </w:t>
            </w:r>
            <w:r w:rsidRPr="00752F8A">
              <w:rPr>
                <w:rFonts w:ascii="Arial" w:hAnsi="Arial" w:cs="Arial" w:hint="cs"/>
                <w:rtl/>
              </w:rPr>
              <w:t>חברי הנהלה ו- 40 מורים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שכבות שהשתתפו מטעם בית הספר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צוותי חינוך</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נושא</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קשר פורה ושיתוף פעולה בין צוותי הניהול וההוראה של ביתי הספר אורט אבין ואורט רמלה</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מסגרת הפעילות ושותפים לפעילות (בתי ספר אחרים, ארגונים, תכניות מיוחדות של משרד החינוך</w:t>
            </w:r>
            <w:r w:rsidRPr="00752F8A">
              <w:rPr>
                <w:rStyle w:val="a3"/>
                <w:rFonts w:ascii="Arial" w:hAnsi="Arial" w:cs="Arial"/>
              </w:rPr>
              <w:t>..)</w:t>
            </w:r>
            <w:r w:rsidRPr="00752F8A">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 xml:space="preserve">: </w:t>
            </w:r>
            <w:r w:rsidRPr="00752F8A">
              <w:rPr>
                <w:rFonts w:ascii="Arial" w:hAnsi="Arial" w:cs="Arial" w:hint="cs"/>
                <w:rtl/>
              </w:rPr>
              <w:t xml:space="preserve">רשת אורט, עמותת </w:t>
            </w:r>
            <w:r w:rsidRPr="00752F8A">
              <w:rPr>
                <w:rFonts w:ascii="Arial" w:hAnsi="Arial" w:cs="Arial"/>
              </w:rPr>
              <w:t>"</w:t>
            </w:r>
            <w:r w:rsidRPr="00752F8A">
              <w:rPr>
                <w:rFonts w:ascii="Arial" w:hAnsi="Arial" w:cs="Arial" w:hint="cs"/>
                <w:rtl/>
              </w:rPr>
              <w:t>אפשר אחרת</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תיאור הפעילות -בתמצית 7-10 שורות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במהלך השנתיים האחרונות מתקיים שיתוף פעולה בין הנהלות בתי הספר אורט רמלה הערבי לבין הנהלת בית ספרנו. בשלב ראשון, התקיימה ההיכרות בין המנהלות וחברי ההנהלה המצומצמת והוכנה תכנית עבודה. בשלב שני התקיימה פעילות גיבוש והכשרת לבבות לצוותי שני בתי הספר. במפגשים אלה ניתנה הנחייה ע</w:t>
            </w:r>
            <w:r w:rsidRPr="00752F8A">
              <w:rPr>
                <w:rFonts w:ascii="Arial" w:hAnsi="Arial" w:cs="Arial"/>
              </w:rPr>
              <w:t>"</w:t>
            </w:r>
            <w:r w:rsidRPr="00752F8A">
              <w:rPr>
                <w:rFonts w:ascii="Arial" w:hAnsi="Arial" w:cs="Arial" w:hint="cs"/>
                <w:rtl/>
              </w:rPr>
              <w:t xml:space="preserve">י מדריכי עמותת </w:t>
            </w:r>
            <w:r w:rsidRPr="00752F8A">
              <w:rPr>
                <w:rFonts w:ascii="Arial" w:hAnsi="Arial" w:cs="Arial"/>
              </w:rPr>
              <w:t>"</w:t>
            </w:r>
            <w:r w:rsidRPr="00752F8A">
              <w:rPr>
                <w:rFonts w:ascii="Arial" w:hAnsi="Arial" w:cs="Arial" w:hint="cs"/>
                <w:rtl/>
              </w:rPr>
              <w:t>אפשר אחרת</w:t>
            </w:r>
            <w:r w:rsidRPr="00752F8A">
              <w:rPr>
                <w:rFonts w:ascii="Arial" w:hAnsi="Arial" w:cs="Arial"/>
              </w:rPr>
              <w:t xml:space="preserve">" </w:t>
            </w:r>
            <w:r w:rsidRPr="00752F8A">
              <w:rPr>
                <w:rFonts w:ascii="Arial" w:hAnsi="Arial" w:cs="Arial" w:hint="cs"/>
                <w:rtl/>
              </w:rPr>
              <w:t>דרך משחק ועבודה במליאה, בזוגות ובקבוצות עניין. בצוותים גילו המורים שיש להם הרבה מן המשותף עם חבריהם מביה</w:t>
            </w:r>
            <w:r w:rsidRPr="00752F8A">
              <w:rPr>
                <w:rFonts w:ascii="Arial" w:hAnsi="Arial" w:cs="Arial"/>
              </w:rPr>
              <w:t>"</w:t>
            </w:r>
            <w:r w:rsidRPr="00752F8A">
              <w:rPr>
                <w:rFonts w:ascii="Arial" w:hAnsi="Arial" w:cs="Arial" w:hint="cs"/>
                <w:rtl/>
              </w:rPr>
              <w:t xml:space="preserve">ס המקביל. המכשול היחיד שהיה הוא מכשול השפה. אי לכך מצאנו דרכים לעקוף את </w:t>
            </w:r>
            <w:proofErr w:type="spellStart"/>
            <w:r w:rsidRPr="00752F8A">
              <w:rPr>
                <w:rFonts w:ascii="Arial" w:hAnsi="Arial" w:cs="Arial" w:hint="cs"/>
                <w:rtl/>
              </w:rPr>
              <w:t>הקוש</w:t>
            </w:r>
            <w:proofErr w:type="spellEnd"/>
            <w:r w:rsidRPr="00752F8A">
              <w:rPr>
                <w:rFonts w:ascii="Arial" w:hAnsi="Arial" w:cs="Arial" w:hint="cs"/>
                <w:rtl/>
              </w:rPr>
              <w:t xml:space="preserve"> י - השלמת הדברים בשפת הידיים- שפה בינלאומית ותרגום ע</w:t>
            </w:r>
            <w:r w:rsidRPr="00752F8A">
              <w:rPr>
                <w:rFonts w:ascii="Arial" w:hAnsi="Arial" w:cs="Arial"/>
              </w:rPr>
              <w:t>"</w:t>
            </w:r>
            <w:r w:rsidRPr="00752F8A">
              <w:rPr>
                <w:rFonts w:ascii="Arial" w:hAnsi="Arial" w:cs="Arial" w:hint="cs"/>
                <w:rtl/>
              </w:rPr>
              <w:t xml:space="preserve">י המורה לערבית- גב' טלי </w:t>
            </w:r>
            <w:proofErr w:type="spellStart"/>
            <w:r w:rsidRPr="00752F8A">
              <w:rPr>
                <w:rFonts w:ascii="Arial" w:hAnsi="Arial" w:cs="Arial" w:hint="cs"/>
                <w:rtl/>
              </w:rPr>
              <w:t>זיידלר</w:t>
            </w:r>
            <w:proofErr w:type="spellEnd"/>
            <w:r w:rsidRPr="00752F8A">
              <w:rPr>
                <w:rFonts w:ascii="Arial" w:hAnsi="Arial" w:cs="Arial" w:hint="cs"/>
                <w:rtl/>
              </w:rPr>
              <w:t>. לאחר סבב ראשון שבו כל אחד התבקש לומר את שמו, לעשות תנועה כלשהי ולחזור על השמות והתנועות של קודמיו למעגל, האנרגיה המתפרצת , האדרנלין עשו את שלהם ומכאן הדרך לשיח על אתגרים, חוויות וחלומות זרם ולא ניתן היה להפסיקו. המארחים סיפקו הצצה למטבח המסורתי שלהם . כמו שנאמר- הדרך ללב עוברת דרך הבטן</w:t>
            </w:r>
            <w:r w:rsidRPr="00752F8A">
              <w:rPr>
                <w:rFonts w:ascii="Arial" w:hAnsi="Arial" w:cs="Arial"/>
              </w:rPr>
              <w:t>.</w:t>
            </w:r>
            <w:r w:rsidRPr="00752F8A">
              <w:rPr>
                <w:rFonts w:ascii="Arial" w:hAnsi="Arial" w:cs="Arial"/>
              </w:rPr>
              <w:br/>
            </w:r>
            <w:r w:rsidRPr="00752F8A">
              <w:rPr>
                <w:rFonts w:ascii="Arial" w:hAnsi="Arial" w:cs="Arial" w:hint="cs"/>
                <w:rtl/>
              </w:rPr>
              <w:t xml:space="preserve">התיאבון לאוכל הביא גם לתיאבון לשיתוף פעולה בין התלמידים . חציית הגשר הזה היווה את אות הפתיחה לקשר פורה במהלך שנת הלימודים בין המורים ובין תלמידיהם משני בתי הספר. המורים החליפו מספרי טלפו וכתובות </w:t>
            </w:r>
            <w:proofErr w:type="spellStart"/>
            <w:r w:rsidRPr="00752F8A">
              <w:rPr>
                <w:rFonts w:ascii="Arial" w:hAnsi="Arial" w:cs="Arial" w:hint="cs"/>
                <w:rtl/>
              </w:rPr>
              <w:t>דוא</w:t>
            </w:r>
            <w:proofErr w:type="spellEnd"/>
            <w:r w:rsidRPr="00752F8A">
              <w:rPr>
                <w:rFonts w:ascii="Arial" w:hAnsi="Arial" w:cs="Arial"/>
              </w:rPr>
              <w:t>"</w:t>
            </w:r>
            <w:r w:rsidRPr="00752F8A">
              <w:rPr>
                <w:rFonts w:ascii="Arial" w:hAnsi="Arial" w:cs="Arial" w:hint="cs"/>
                <w:rtl/>
              </w:rPr>
              <w:t>ל וקידמו פעילות דומה ואף עמוקה יותר בין תלמידיהם. מצורפות תמונות מהמפגשים</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תכניות חינוכיות בנושאים שונים שנכתבו במשותף עם צוות חינוכי ממגזר אחר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הכשרות: כנסים/השתלמויות/סמינר בהם השתתפו חברי הצוות החינוכי בנושא ביסוס השותפות בין קבוצות שונות בחברה הישראלית ו/או מיגור האלימות והגזענות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 xml:space="preserve">מורים ממגזרים שונים המלמדים </w:t>
            </w:r>
            <w:proofErr w:type="spellStart"/>
            <w:r w:rsidRPr="00752F8A">
              <w:rPr>
                <w:rStyle w:val="a3"/>
                <w:rFonts w:ascii="Arial" w:hAnsi="Arial" w:cs="Arial"/>
                <w:rtl/>
              </w:rPr>
              <w:t>בביה</w:t>
            </w:r>
            <w:proofErr w:type="spellEnd"/>
            <w:r w:rsidRPr="00752F8A">
              <w:rPr>
                <w:rStyle w:val="a3"/>
                <w:rFonts w:ascii="Arial" w:hAnsi="Arial" w:cs="Arial"/>
              </w:rPr>
              <w:t>"</w:t>
            </w:r>
            <w:r w:rsidRPr="00752F8A">
              <w:rPr>
                <w:rStyle w:val="a3"/>
                <w:rFonts w:ascii="Arial" w:hAnsi="Arial" w:cs="Arial" w:hint="cs"/>
                <w:rtl/>
              </w:rPr>
              <w:t>ס</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כן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אנשי צוות/תלמידים/כיתות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חמשה מורים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lastRenderedPageBreak/>
              <w:t>נושא</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מורים ממגזרים שונים המלמדים בבית הספר</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תיאור הפעילות -בתמצית 7-10 שורות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בית ספר אורט אבין הוא תיכון קהילתי, המכבד את האחר והשונה. מכאן מאוד טבעי שמורות ומורים מהמגזר החרדי משתלבים בהוראה במגוון מקצועות- של</w:t>
            </w:r>
            <w:r w:rsidRPr="00752F8A">
              <w:rPr>
                <w:rFonts w:ascii="Arial" w:hAnsi="Arial" w:cs="Arial"/>
              </w:rPr>
              <w:t>"</w:t>
            </w:r>
            <w:r w:rsidRPr="00752F8A">
              <w:rPr>
                <w:rFonts w:ascii="Arial" w:hAnsi="Arial" w:cs="Arial" w:hint="cs"/>
                <w:rtl/>
              </w:rPr>
              <w:t xml:space="preserve">ח, </w:t>
            </w:r>
            <w:proofErr w:type="spellStart"/>
            <w:r w:rsidRPr="00752F8A">
              <w:rPr>
                <w:rFonts w:ascii="Arial" w:hAnsi="Arial" w:cs="Arial" w:hint="cs"/>
                <w:rtl/>
              </w:rPr>
              <w:t>תנ</w:t>
            </w:r>
            <w:proofErr w:type="spellEnd"/>
            <w:r w:rsidRPr="00752F8A">
              <w:rPr>
                <w:rFonts w:ascii="Arial" w:hAnsi="Arial" w:cs="Arial"/>
              </w:rPr>
              <w:t>"</w:t>
            </w:r>
            <w:r w:rsidRPr="00752F8A">
              <w:rPr>
                <w:rFonts w:ascii="Arial" w:hAnsi="Arial" w:cs="Arial" w:hint="cs"/>
                <w:rtl/>
              </w:rPr>
              <w:t xml:space="preserve">ך, </w:t>
            </w:r>
            <w:proofErr w:type="spellStart"/>
            <w:r w:rsidRPr="00752F8A">
              <w:rPr>
                <w:rFonts w:ascii="Arial" w:hAnsi="Arial" w:cs="Arial" w:hint="cs"/>
                <w:rtl/>
              </w:rPr>
              <w:t>הסטוריה</w:t>
            </w:r>
            <w:proofErr w:type="spellEnd"/>
            <w:r w:rsidRPr="00752F8A">
              <w:rPr>
                <w:rFonts w:ascii="Arial" w:hAnsi="Arial" w:cs="Arial" w:hint="cs"/>
                <w:rtl/>
              </w:rPr>
              <w:t xml:space="preserve">, אזרחות, ואסטרטגיות למידה .המיוחד </w:t>
            </w:r>
            <w:proofErr w:type="spellStart"/>
            <w:r w:rsidRPr="00752F8A">
              <w:rPr>
                <w:rFonts w:ascii="Arial" w:hAnsi="Arial" w:cs="Arial" w:hint="cs"/>
                <w:rtl/>
              </w:rPr>
              <w:t>בביה</w:t>
            </w:r>
            <w:proofErr w:type="spellEnd"/>
            <w:r w:rsidRPr="00752F8A">
              <w:rPr>
                <w:rFonts w:ascii="Arial" w:hAnsi="Arial" w:cs="Arial"/>
              </w:rPr>
              <w:t>"</w:t>
            </w:r>
            <w:r w:rsidRPr="00752F8A">
              <w:rPr>
                <w:rFonts w:ascii="Arial" w:hAnsi="Arial" w:cs="Arial" w:hint="cs"/>
                <w:rtl/>
              </w:rPr>
              <w:t xml:space="preserve">ס היא הגישה הטבעית לעניין. המורות מרגישות בנוח ללמד </w:t>
            </w:r>
            <w:proofErr w:type="spellStart"/>
            <w:r w:rsidRPr="00752F8A">
              <w:rPr>
                <w:rFonts w:ascii="Arial" w:hAnsi="Arial" w:cs="Arial" w:hint="cs"/>
                <w:rtl/>
              </w:rPr>
              <w:t>בביה</w:t>
            </w:r>
            <w:proofErr w:type="spellEnd"/>
            <w:r w:rsidRPr="00752F8A">
              <w:rPr>
                <w:rFonts w:ascii="Arial" w:hAnsi="Arial" w:cs="Arial"/>
              </w:rPr>
              <w:t>"</w:t>
            </w:r>
            <w:r w:rsidRPr="00752F8A">
              <w:rPr>
                <w:rFonts w:ascii="Arial" w:hAnsi="Arial" w:cs="Arial" w:hint="cs"/>
                <w:rtl/>
              </w:rPr>
              <w:t>ס ואפילו לו הייתה בידם האפשרות ללמד בבי</w:t>
            </w:r>
            <w:r w:rsidRPr="00752F8A">
              <w:rPr>
                <w:rFonts w:ascii="Arial" w:hAnsi="Arial" w:cs="Arial"/>
              </w:rPr>
              <w:t>"</w:t>
            </w:r>
            <w:r w:rsidRPr="00752F8A">
              <w:rPr>
                <w:rFonts w:ascii="Arial" w:hAnsi="Arial" w:cs="Arial" w:hint="cs"/>
                <w:rtl/>
              </w:rPr>
              <w:t>ס במגזר אליו הן משתייכות לדבריהן , הן היו מסרבות</w:t>
            </w:r>
            <w:r w:rsidRPr="00752F8A">
              <w:rPr>
                <w:rFonts w:ascii="Arial" w:hAnsi="Arial" w:cs="Arial"/>
              </w:rPr>
              <w:t>.</w:t>
            </w:r>
            <w:r w:rsidRPr="00752F8A">
              <w:rPr>
                <w:rFonts w:ascii="Arial" w:hAnsi="Arial" w:cs="Arial"/>
              </w:rPr>
              <w:br/>
            </w:r>
            <w:r w:rsidRPr="00752F8A">
              <w:rPr>
                <w:rFonts w:ascii="Arial" w:hAnsi="Arial" w:cs="Arial" w:hint="cs"/>
                <w:rtl/>
              </w:rPr>
              <w:t xml:space="preserve">עיקרי הפעילות </w:t>
            </w:r>
            <w:r w:rsidRPr="00752F8A">
              <w:rPr>
                <w:rFonts w:ascii="Arial" w:hAnsi="Arial" w:cs="Arial"/>
              </w:rPr>
              <w:t xml:space="preserve">: </w:t>
            </w:r>
            <w:r w:rsidRPr="00752F8A">
              <w:rPr>
                <w:rFonts w:ascii="Arial" w:hAnsi="Arial" w:cs="Arial"/>
              </w:rPr>
              <w:br/>
            </w:r>
            <w:r w:rsidRPr="00752F8A">
              <w:rPr>
                <w:rFonts w:ascii="Arial" w:hAnsi="Arial" w:cs="Arial" w:hint="cs"/>
                <w:rtl/>
              </w:rPr>
              <w:t>שילוב מורים מהמגזר החרדי, תוך מתן אפשרות להכיר לתלמידים (שבחלקם אינם יהודים על פי ההלכה) את מסורת ישראל ממקור ראשון</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שיתוף פעולה מתמשך בין הנהלת בית הספר להנהלה של בית ספר מקהילה אחרת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אחר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תחום עשייה - תלמידים</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שיעורים/מקצועות שנלמדו במשותף בין בתי ספר ממגזרים שונים</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מפגשים מתמשכים/פרויקטים משותפים לתלמידים ממגזרים שונים</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כן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כמות מפגשים/משך זמן</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שמונה מפגשים בשנה במשך שנתיים עד כה</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אנשי צוות/תלמידים/כיתות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Pr>
              <w:t xml:space="preserve">15 </w:t>
            </w:r>
            <w:r w:rsidRPr="00752F8A">
              <w:rPr>
                <w:rFonts w:ascii="Arial" w:hAnsi="Arial" w:cs="Arial" w:hint="cs"/>
                <w:rtl/>
              </w:rPr>
              <w:t>אנשי צוות, כ- 80 תלמידים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שכבות שהשתתפו מטעם בית הספר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כיתות ט</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נושא</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מפגשים רב תרבותיים לחיים משותפים בין יהודים וערבים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מסגרת הפעילות ושותפים לפעילות (בתי ספר אחרים, ארגונים, תכניות מיוחדות של משרד החינוך</w:t>
            </w:r>
            <w:r w:rsidRPr="00752F8A">
              <w:rPr>
                <w:rStyle w:val="a3"/>
                <w:rFonts w:ascii="Arial" w:hAnsi="Arial" w:cs="Arial"/>
              </w:rPr>
              <w:t>..)</w:t>
            </w:r>
            <w:r w:rsidRPr="00752F8A">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 xml:space="preserve">תכנית חיים משותפים </w:t>
            </w:r>
            <w:r w:rsidRPr="00752F8A">
              <w:rPr>
                <w:rFonts w:ascii="Arial" w:hAnsi="Arial" w:cs="Arial"/>
              </w:rPr>
              <w:t>- "</w:t>
            </w:r>
            <w:proofErr w:type="spellStart"/>
            <w:r w:rsidRPr="00752F8A">
              <w:rPr>
                <w:rFonts w:ascii="Arial" w:hAnsi="Arial" w:cs="Arial" w:hint="cs"/>
                <w:rtl/>
              </w:rPr>
              <w:t>אורטוב</w:t>
            </w:r>
            <w:proofErr w:type="spellEnd"/>
            <w:r w:rsidRPr="00752F8A">
              <w:rPr>
                <w:rFonts w:ascii="Arial" w:hAnsi="Arial" w:cs="Arial"/>
              </w:rPr>
              <w:t xml:space="preserve">" </w:t>
            </w:r>
            <w:r w:rsidRPr="00752F8A">
              <w:rPr>
                <w:rFonts w:ascii="Arial" w:hAnsi="Arial" w:cs="Arial" w:hint="cs"/>
                <w:rtl/>
              </w:rPr>
              <w:t>של רשת אורט ישראל בשת</w:t>
            </w:r>
            <w:r w:rsidRPr="00752F8A">
              <w:rPr>
                <w:rFonts w:ascii="Arial" w:hAnsi="Arial" w:cs="Arial"/>
              </w:rPr>
              <w:t>"</w:t>
            </w:r>
            <w:r w:rsidRPr="00752F8A">
              <w:rPr>
                <w:rFonts w:ascii="Arial" w:hAnsi="Arial" w:cs="Arial" w:hint="cs"/>
                <w:rtl/>
              </w:rPr>
              <w:t xml:space="preserve">פ עם עמותת </w:t>
            </w:r>
            <w:r w:rsidRPr="00752F8A">
              <w:rPr>
                <w:rFonts w:ascii="Arial" w:hAnsi="Arial" w:cs="Arial"/>
              </w:rPr>
              <w:t>"</w:t>
            </w:r>
            <w:r w:rsidRPr="00752F8A">
              <w:rPr>
                <w:rFonts w:ascii="Arial" w:hAnsi="Arial" w:cs="Arial" w:hint="cs"/>
                <w:rtl/>
              </w:rPr>
              <w:t>אפשר אחרת</w:t>
            </w:r>
            <w:r w:rsidRPr="00752F8A">
              <w:rPr>
                <w:rFonts w:ascii="Arial" w:hAnsi="Arial" w:cs="Arial"/>
              </w:rPr>
              <w:t xml:space="preserve">", </w:t>
            </w:r>
            <w:r w:rsidRPr="00752F8A">
              <w:rPr>
                <w:rFonts w:ascii="Arial" w:hAnsi="Arial" w:cs="Arial" w:hint="cs"/>
                <w:rtl/>
              </w:rPr>
              <w:t xml:space="preserve">אורט רמלה ערבי בניהולה של הגב' </w:t>
            </w:r>
            <w:proofErr w:type="spellStart"/>
            <w:r w:rsidRPr="00752F8A">
              <w:rPr>
                <w:rFonts w:ascii="Arial" w:hAnsi="Arial" w:cs="Arial" w:hint="cs"/>
                <w:rtl/>
              </w:rPr>
              <w:t>רבאב</w:t>
            </w:r>
            <w:proofErr w:type="spellEnd"/>
            <w:r w:rsidRPr="00752F8A">
              <w:rPr>
                <w:rFonts w:ascii="Arial" w:hAnsi="Arial" w:cs="Arial" w:hint="cs"/>
                <w:rtl/>
              </w:rPr>
              <w:t xml:space="preserve"> נאסר</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תיאור הפעילות -בתמצית 7-10 שורות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 xml:space="preserve">תכנית </w:t>
            </w:r>
            <w:proofErr w:type="spellStart"/>
            <w:r w:rsidRPr="00752F8A">
              <w:rPr>
                <w:rFonts w:ascii="Arial" w:hAnsi="Arial" w:cs="Arial"/>
                <w:rtl/>
              </w:rPr>
              <w:t>אורטוב</w:t>
            </w:r>
            <w:proofErr w:type="spellEnd"/>
            <w:r w:rsidRPr="00752F8A">
              <w:rPr>
                <w:rFonts w:ascii="Arial" w:hAnsi="Arial" w:cs="Arial"/>
                <w:rtl/>
              </w:rPr>
              <w:t xml:space="preserve"> של רשת אורט ישראל בנושא </w:t>
            </w:r>
            <w:r w:rsidRPr="00752F8A">
              <w:rPr>
                <w:rFonts w:ascii="Arial" w:hAnsi="Arial" w:cs="Arial"/>
              </w:rPr>
              <w:t>"</w:t>
            </w:r>
            <w:r w:rsidRPr="00752F8A">
              <w:rPr>
                <w:rFonts w:ascii="Arial" w:hAnsi="Arial" w:cs="Arial" w:hint="cs"/>
                <w:rtl/>
              </w:rPr>
              <w:t>חיים משותפים</w:t>
            </w:r>
            <w:r w:rsidRPr="00752F8A">
              <w:rPr>
                <w:rFonts w:ascii="Arial" w:hAnsi="Arial" w:cs="Arial"/>
              </w:rPr>
              <w:t xml:space="preserve">" </w:t>
            </w:r>
            <w:r w:rsidRPr="00752F8A">
              <w:rPr>
                <w:rFonts w:ascii="Arial" w:hAnsi="Arial" w:cs="Arial" w:hint="cs"/>
                <w:rtl/>
              </w:rPr>
              <w:t>בהובלת ד</w:t>
            </w:r>
            <w:r w:rsidRPr="00752F8A">
              <w:rPr>
                <w:rFonts w:ascii="Arial" w:hAnsi="Arial" w:cs="Arial"/>
              </w:rPr>
              <w:t>"</w:t>
            </w:r>
            <w:r w:rsidRPr="00752F8A">
              <w:rPr>
                <w:rFonts w:ascii="Arial" w:hAnsi="Arial" w:cs="Arial" w:hint="cs"/>
                <w:rtl/>
              </w:rPr>
              <w:t xml:space="preserve">ר לאה </w:t>
            </w:r>
            <w:proofErr w:type="spellStart"/>
            <w:r w:rsidRPr="00752F8A">
              <w:rPr>
                <w:rFonts w:ascii="Arial" w:hAnsi="Arial" w:cs="Arial" w:hint="cs"/>
                <w:rtl/>
              </w:rPr>
              <w:t>קלניימן</w:t>
            </w:r>
            <w:proofErr w:type="spellEnd"/>
            <w:r w:rsidRPr="00752F8A">
              <w:rPr>
                <w:rFonts w:ascii="Arial" w:hAnsi="Arial" w:cs="Arial" w:hint="cs"/>
                <w:rtl/>
              </w:rPr>
              <w:t xml:space="preserve"> וגב' דפנה אלון בשיתוף ד</w:t>
            </w:r>
            <w:r w:rsidRPr="00752F8A">
              <w:rPr>
                <w:rFonts w:ascii="Arial" w:hAnsi="Arial" w:cs="Arial"/>
              </w:rPr>
              <w:t>"</w:t>
            </w:r>
            <w:r w:rsidRPr="00752F8A">
              <w:rPr>
                <w:rFonts w:ascii="Arial" w:hAnsi="Arial" w:cs="Arial" w:hint="cs"/>
                <w:rtl/>
              </w:rPr>
              <w:t xml:space="preserve">ר תקוה ברכה מעמותת </w:t>
            </w:r>
            <w:r w:rsidRPr="00752F8A">
              <w:rPr>
                <w:rFonts w:ascii="Arial" w:hAnsi="Arial" w:cs="Arial"/>
              </w:rPr>
              <w:t>"</w:t>
            </w:r>
            <w:r w:rsidRPr="00752F8A">
              <w:rPr>
                <w:rFonts w:ascii="Arial" w:hAnsi="Arial" w:cs="Arial" w:hint="cs"/>
                <w:rtl/>
              </w:rPr>
              <w:t xml:space="preserve">אפשר אחרת </w:t>
            </w:r>
            <w:r w:rsidRPr="00752F8A">
              <w:rPr>
                <w:rFonts w:ascii="Arial" w:hAnsi="Arial" w:cs="Arial"/>
              </w:rPr>
              <w:t xml:space="preserve">" </w:t>
            </w:r>
            <w:r w:rsidRPr="00752F8A">
              <w:rPr>
                <w:rFonts w:ascii="Arial" w:hAnsi="Arial" w:cs="Arial" w:hint="cs"/>
                <w:rtl/>
              </w:rPr>
              <w:t xml:space="preserve">מזמנים לתלמידי בית ספרינו אורט אבין ולתלמידי אורט רמלה הערבי, מפגשים רב תרבותיים מובנים ומונחים </w:t>
            </w:r>
            <w:r w:rsidRPr="00752F8A">
              <w:rPr>
                <w:rFonts w:ascii="Arial" w:hAnsi="Arial" w:cs="Arial" w:hint="cs"/>
                <w:rtl/>
              </w:rPr>
              <w:lastRenderedPageBreak/>
              <w:t>ע</w:t>
            </w:r>
            <w:r w:rsidRPr="00752F8A">
              <w:rPr>
                <w:rFonts w:ascii="Arial" w:hAnsi="Arial" w:cs="Arial"/>
              </w:rPr>
              <w:t>"</w:t>
            </w:r>
            <w:r w:rsidRPr="00752F8A">
              <w:rPr>
                <w:rFonts w:ascii="Arial" w:hAnsi="Arial" w:cs="Arial" w:hint="cs"/>
                <w:rtl/>
              </w:rPr>
              <w:t>י מדריכים מוכשרים</w:t>
            </w:r>
            <w:r w:rsidRPr="00752F8A">
              <w:rPr>
                <w:rFonts w:ascii="Arial" w:hAnsi="Arial" w:cs="Arial"/>
              </w:rPr>
              <w:t xml:space="preserve">. </w:t>
            </w:r>
            <w:r w:rsidRPr="00752F8A">
              <w:rPr>
                <w:rFonts w:ascii="Arial" w:hAnsi="Arial" w:cs="Arial" w:hint="cs"/>
                <w:rtl/>
              </w:rPr>
              <w:t xml:space="preserve">המפגשים מתקיימים תחת הכותרת </w:t>
            </w:r>
            <w:r w:rsidRPr="00752F8A">
              <w:rPr>
                <w:rFonts w:ascii="Arial" w:hAnsi="Arial" w:cs="Arial"/>
              </w:rPr>
              <w:t>"</w:t>
            </w:r>
            <w:r w:rsidRPr="00752F8A">
              <w:rPr>
                <w:rFonts w:ascii="Arial" w:hAnsi="Arial" w:cs="Arial" w:hint="cs"/>
                <w:rtl/>
              </w:rPr>
              <w:t>מנהיגות בחברה רב תרבותית</w:t>
            </w:r>
            <w:r w:rsidRPr="00752F8A">
              <w:rPr>
                <w:rFonts w:ascii="Arial" w:hAnsi="Arial" w:cs="Arial"/>
              </w:rPr>
              <w:t xml:space="preserve">" </w:t>
            </w:r>
            <w:r w:rsidRPr="00752F8A">
              <w:rPr>
                <w:rFonts w:ascii="Arial" w:hAnsi="Arial" w:cs="Arial" w:hint="cs"/>
                <w:rtl/>
              </w:rPr>
              <w:t xml:space="preserve">וכוללים בנוסף להיכרות עם תרבות </w:t>
            </w:r>
            <w:r w:rsidRPr="00752F8A">
              <w:rPr>
                <w:rFonts w:ascii="Arial" w:hAnsi="Arial" w:cs="Arial"/>
              </w:rPr>
              <w:t>"</w:t>
            </w:r>
            <w:r w:rsidRPr="00752F8A">
              <w:rPr>
                <w:rFonts w:ascii="Arial" w:hAnsi="Arial" w:cs="Arial" w:hint="cs"/>
                <w:rtl/>
              </w:rPr>
              <w:t>האחר</w:t>
            </w:r>
            <w:r w:rsidRPr="00752F8A">
              <w:rPr>
                <w:rFonts w:ascii="Arial" w:hAnsi="Arial" w:cs="Arial"/>
              </w:rPr>
              <w:t xml:space="preserve">" </w:t>
            </w:r>
            <w:r w:rsidRPr="00752F8A">
              <w:rPr>
                <w:rFonts w:ascii="Arial" w:hAnsi="Arial" w:cs="Arial" w:hint="cs"/>
                <w:rtl/>
              </w:rPr>
              <w:t>חוויה ורכישת כלים בעבודת צוות, יצירתיות וערכים חברתיים. בנוסף על כך מספקים המפגשים למשתתפים בהם הזדמנות ללמוד ולהתעשר בחוויות ובתכנים חדשים</w:t>
            </w:r>
            <w:r w:rsidRPr="00752F8A">
              <w:rPr>
                <w:rFonts w:ascii="Arial" w:hAnsi="Arial" w:cs="Arial"/>
              </w:rPr>
              <w:t xml:space="preserve">: </w:t>
            </w:r>
            <w:r w:rsidRPr="00752F8A">
              <w:rPr>
                <w:rFonts w:ascii="Arial" w:hAnsi="Arial" w:cs="Arial" w:hint="cs"/>
                <w:rtl/>
              </w:rPr>
              <w:t>נושאים מתחומי המוסיקה, האמנות, הדרמה, היצירה, המדע, ולימודי הסביבה. העשרה זו, מעבר לערך הגלום בה, תורמת גם לתחושת הערך העצמי של המשתתפים וליחס חיובי כלפי המפגשים וכלפי המשתתפים בהם</w:t>
            </w:r>
            <w:r w:rsidRPr="00752F8A">
              <w:rPr>
                <w:rFonts w:ascii="Arial" w:hAnsi="Arial" w:cs="Arial"/>
              </w:rPr>
              <w:t xml:space="preserve">. </w:t>
            </w:r>
            <w:r w:rsidRPr="00752F8A">
              <w:rPr>
                <w:rFonts w:ascii="Arial" w:hAnsi="Arial" w:cs="Arial"/>
              </w:rPr>
              <w:br/>
            </w:r>
            <w:r w:rsidRPr="00752F8A">
              <w:rPr>
                <w:rFonts w:ascii="Arial" w:hAnsi="Arial" w:cs="Arial" w:hint="cs"/>
                <w:rtl/>
              </w:rPr>
              <w:t xml:space="preserve">הדיאלוג תורם ליצירת יחס חיובי ורגשי כבוד הדדי של המשתתפים במפגשים כלפי התרבות האחרת - המפגשים האישיים בין מדריכי </w:t>
            </w:r>
            <w:r w:rsidRPr="00752F8A">
              <w:rPr>
                <w:rFonts w:ascii="Arial" w:hAnsi="Arial" w:cs="Arial"/>
              </w:rPr>
              <w:t>"</w:t>
            </w:r>
            <w:r w:rsidRPr="00752F8A">
              <w:rPr>
                <w:rFonts w:ascii="Arial" w:hAnsi="Arial" w:cs="Arial" w:hint="cs"/>
                <w:rtl/>
              </w:rPr>
              <w:t>אפשר אחרת</w:t>
            </w:r>
            <w:r w:rsidRPr="00752F8A">
              <w:rPr>
                <w:rFonts w:ascii="Arial" w:hAnsi="Arial" w:cs="Arial"/>
              </w:rPr>
              <w:t xml:space="preserve">", </w:t>
            </w:r>
            <w:r w:rsidRPr="00752F8A">
              <w:rPr>
                <w:rFonts w:ascii="Arial" w:hAnsi="Arial" w:cs="Arial" w:hint="cs"/>
                <w:rtl/>
              </w:rPr>
              <w:t>הילדים, ההורים, והמורים, יהודים וערבים, מצמצמים דעות קדומות וחשדות, מפחיתים את הניכור והעוינות, ומהווים בסיס לקשרי אמון ולמערכת יחסים שוויונית</w:t>
            </w:r>
            <w:r w:rsidRPr="00752F8A">
              <w:rPr>
                <w:rFonts w:ascii="Arial" w:hAnsi="Arial" w:cs="Arial"/>
              </w:rPr>
              <w:t>.</w:t>
            </w:r>
            <w:r w:rsidRPr="00752F8A">
              <w:rPr>
                <w:rFonts w:ascii="Arial" w:hAnsi="Arial" w:cs="Arial"/>
              </w:rPr>
              <w:br/>
            </w:r>
            <w:r w:rsidRPr="00752F8A">
              <w:rPr>
                <w:rFonts w:ascii="Arial" w:hAnsi="Arial" w:cs="Arial" w:hint="cs"/>
                <w:rtl/>
              </w:rPr>
              <w:t xml:space="preserve">בשלב ראשון מתקיימים מפגשי צוותים </w:t>
            </w:r>
            <w:r w:rsidRPr="00752F8A">
              <w:rPr>
                <w:rFonts w:ascii="Arial" w:hAnsi="Arial" w:cs="Arial"/>
              </w:rPr>
              <w:t>(</w:t>
            </w:r>
            <w:r w:rsidRPr="00752F8A">
              <w:rPr>
                <w:rFonts w:ascii="Arial" w:hAnsi="Arial" w:cs="Arial" w:hint="cs"/>
                <w:rtl/>
              </w:rPr>
              <w:t xml:space="preserve">היה חיבור </w:t>
            </w:r>
            <w:proofErr w:type="spellStart"/>
            <w:r w:rsidRPr="00752F8A">
              <w:rPr>
                <w:rFonts w:ascii="Arial" w:hAnsi="Arial" w:cs="Arial" w:hint="cs"/>
                <w:rtl/>
              </w:rPr>
              <w:t>מיידי</w:t>
            </w:r>
            <w:proofErr w:type="spellEnd"/>
            <w:r w:rsidRPr="00752F8A">
              <w:rPr>
                <w:rFonts w:ascii="Arial" w:hAnsi="Arial" w:cs="Arial" w:hint="cs"/>
                <w:rtl/>
              </w:rPr>
              <w:t xml:space="preserve"> ופעילות מצחיקה ומחברת) מפגשי הכנה בכל מגזר</w:t>
            </w:r>
            <w:r w:rsidRPr="00752F8A">
              <w:rPr>
                <w:rFonts w:ascii="Arial" w:hAnsi="Arial" w:cs="Arial"/>
              </w:rPr>
              <w:t xml:space="preserve">- </w:t>
            </w:r>
            <w:r w:rsidRPr="00752F8A">
              <w:rPr>
                <w:rFonts w:ascii="Arial" w:hAnsi="Arial" w:cs="Arial" w:hint="cs"/>
                <w:rtl/>
              </w:rPr>
              <w:t xml:space="preserve">מפגש ראשון עם מדריכים מהמגזר ומפגש שני עם מדריכים מהמגזר השני. בהמשך, מתארחים התלמידים בבתי הספר - פעם </w:t>
            </w:r>
            <w:proofErr w:type="spellStart"/>
            <w:r w:rsidRPr="00752F8A">
              <w:rPr>
                <w:rFonts w:ascii="Arial" w:hAnsi="Arial" w:cs="Arial" w:hint="cs"/>
                <w:rtl/>
              </w:rPr>
              <w:t>בביה</w:t>
            </w:r>
            <w:proofErr w:type="spellEnd"/>
            <w:r w:rsidRPr="00752F8A">
              <w:rPr>
                <w:rFonts w:ascii="Arial" w:hAnsi="Arial" w:cs="Arial"/>
              </w:rPr>
              <w:t>"</w:t>
            </w:r>
            <w:r w:rsidRPr="00752F8A">
              <w:rPr>
                <w:rFonts w:ascii="Arial" w:hAnsi="Arial" w:cs="Arial" w:hint="cs"/>
                <w:rtl/>
              </w:rPr>
              <w:t xml:space="preserve">ס אורט אבין ברמת גן ופעם באורט רמלה. מפגשים נוספים התקיימו במתחמי </w:t>
            </w:r>
            <w:r w:rsidRPr="00752F8A">
              <w:rPr>
                <w:rFonts w:ascii="Arial" w:hAnsi="Arial" w:cs="Arial"/>
              </w:rPr>
              <w:t xml:space="preserve">ODT , </w:t>
            </w:r>
            <w:r w:rsidRPr="00752F8A">
              <w:rPr>
                <w:rFonts w:ascii="Arial" w:hAnsi="Arial" w:cs="Arial" w:hint="cs"/>
                <w:rtl/>
              </w:rPr>
              <w:t>קרקס רחוב ובפארק. לקראת אמצע השנה התקיים מפגש מרתק עם התלמידים והוריהם. לאחר היכרות עם התכנית והאנשים, הגיע תורו של האוכל- כל משפחה הביאה את האוכל המאפיין אותה. ההורים מבקשים לקיים מפגשים נוספים ונולד שיתוף פעולה עם מגמת הכימיה של שני בתי הספר</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lastRenderedPageBreak/>
              <w:t>פעילות מתמשכת ברשת הכוללת מפגש והידברות בין תלמידים ממגזרים שונים ו/או למיגור אלימות וגזענות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כן</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כמות מפגשים/משך זמן</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סה</w:t>
            </w:r>
            <w:r w:rsidRPr="00752F8A">
              <w:rPr>
                <w:rFonts w:ascii="Arial" w:hAnsi="Arial" w:cs="Arial"/>
              </w:rPr>
              <w:t>"</w:t>
            </w:r>
            <w:r w:rsidRPr="00752F8A">
              <w:rPr>
                <w:rFonts w:ascii="Arial" w:hAnsi="Arial" w:cs="Arial" w:hint="cs"/>
                <w:rtl/>
              </w:rPr>
              <w:t xml:space="preserve">כ בין 20- 25 מפגשים - 3 מפגשים פנים מול פנים ו- כ- 20 מפגשי </w:t>
            </w:r>
            <w:r w:rsidRPr="00752F8A">
              <w:rPr>
                <w:rFonts w:ascii="Arial" w:hAnsi="Arial" w:cs="Arial"/>
              </w:rPr>
              <w:t>hangout .</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מספר אנשי צוות/תלמידים/כיתות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שני אנשי צוות וכיתה המונה כ- 40 תלמידים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שכבות שהשתתפו מטעם בית הספר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שכבה י</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נושא</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פעילות החינוכית גשרים של שלום</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תיאור הפעילות -בתמצית 7-10 שורות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 xml:space="preserve">ביוזמתה הברוכה של יחידת המורשות באורט, בהנחייתה של גב' קרן איילי וגב' אלונית בר, מתקיימת השנה </w:t>
            </w:r>
            <w:proofErr w:type="spellStart"/>
            <w:r w:rsidRPr="00752F8A">
              <w:rPr>
                <w:rFonts w:ascii="Arial" w:hAnsi="Arial" w:cs="Arial"/>
                <w:rtl/>
              </w:rPr>
              <w:t>בביה</w:t>
            </w:r>
            <w:proofErr w:type="spellEnd"/>
            <w:r w:rsidRPr="00752F8A">
              <w:rPr>
                <w:rFonts w:ascii="Arial" w:hAnsi="Arial" w:cs="Arial"/>
              </w:rPr>
              <w:t>"</w:t>
            </w:r>
            <w:r w:rsidRPr="00752F8A">
              <w:rPr>
                <w:rFonts w:ascii="Arial" w:hAnsi="Arial" w:cs="Arial" w:hint="cs"/>
                <w:rtl/>
              </w:rPr>
              <w:t>ס פעילות המאפשרת היכרות של תלמידים באמצעות מפגשים פנים מול פנים ומפגשים מקוונים. אנו נעזרים בפלטפורמת ה</w:t>
            </w:r>
            <w:r w:rsidRPr="00752F8A">
              <w:rPr>
                <w:rFonts w:ascii="Arial" w:hAnsi="Arial" w:cs="Arial"/>
              </w:rPr>
              <w:t xml:space="preserve">- hangout </w:t>
            </w:r>
            <w:r w:rsidRPr="00752F8A">
              <w:rPr>
                <w:rFonts w:ascii="Arial" w:hAnsi="Arial" w:cs="Arial" w:hint="cs"/>
                <w:rtl/>
              </w:rPr>
              <w:t>מבית היוצר של חברת גוגל, שמהווה תשתית נגישה ביצירת הדיאלוג המקוון ברשת בין ערבים, דרוזים ויהודים. בעזרת מפגשי הפנים אל פנים במרכז פרס ובגוגל</w:t>
            </w:r>
            <w:r w:rsidRPr="00752F8A">
              <w:rPr>
                <w:rFonts w:ascii="Arial" w:hAnsi="Arial" w:cs="Arial"/>
              </w:rPr>
              <w:t xml:space="preserve">, </w:t>
            </w:r>
            <w:r w:rsidRPr="00752F8A">
              <w:rPr>
                <w:rFonts w:ascii="Arial" w:hAnsi="Arial" w:cs="Arial" w:hint="cs"/>
                <w:rtl/>
              </w:rPr>
              <w:t xml:space="preserve">התלמידים מרחיבים את מעגלי ההיכרויות שלהם בין בתי הספר של אורט בכדי שיוכלו להיות מנהיגי המחר בהתבסס על ערכים מיטביים בחברה </w:t>
            </w:r>
            <w:proofErr w:type="spellStart"/>
            <w:r w:rsidRPr="00752F8A">
              <w:rPr>
                <w:rFonts w:ascii="Arial" w:hAnsi="Arial" w:cs="Arial" w:hint="cs"/>
                <w:rtl/>
              </w:rPr>
              <w:t>הישראל</w:t>
            </w:r>
            <w:proofErr w:type="spellEnd"/>
            <w:r w:rsidRPr="00752F8A">
              <w:rPr>
                <w:rFonts w:ascii="Arial" w:hAnsi="Arial" w:cs="Arial" w:hint="cs"/>
                <w:rtl/>
              </w:rPr>
              <w:t xml:space="preserve"> </w:t>
            </w:r>
            <w:proofErr w:type="spellStart"/>
            <w:r w:rsidRPr="00752F8A">
              <w:rPr>
                <w:rFonts w:ascii="Arial" w:hAnsi="Arial" w:cs="Arial" w:hint="cs"/>
                <w:rtl/>
              </w:rPr>
              <w:t>ית</w:t>
            </w:r>
            <w:proofErr w:type="spellEnd"/>
            <w:r w:rsidRPr="00752F8A">
              <w:rPr>
                <w:rFonts w:ascii="Arial" w:hAnsi="Arial" w:cs="Arial" w:hint="cs"/>
                <w:rtl/>
              </w:rPr>
              <w:t>. בהתבסס על כבוד הדדי בין יהודים וערבים, תוך התגברות על פחדים, כעסים ומחסומים רגשיים ופיזיים ובניית תשתית של שלום וחיים משותפים בר קיימא בין העמים. פרויקט זה מנצל את המשיכה של הצעירים לעולם האינטרנט בעידן טכנולוגי מתקדם במטרה ליצור שיח ופעילויות בין בני נוער שיתכן ואחרת לא יפגשו, ישוחחו ויכירו</w:t>
            </w:r>
            <w:r w:rsidRPr="00752F8A">
              <w:rPr>
                <w:rFonts w:ascii="Arial" w:hAnsi="Arial" w:cs="Arial"/>
              </w:rPr>
              <w:t>.</w:t>
            </w:r>
            <w:r w:rsidRPr="00752F8A">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lastRenderedPageBreak/>
              <w:t>מסגרת הפעילות ושותפים לפעילות (בתי ספר אחרים, ארגונים, תכניות מיוחדות של משרד החינוך</w:t>
            </w:r>
            <w:r w:rsidRPr="00752F8A">
              <w:rPr>
                <w:rStyle w:val="a3"/>
                <w:rFonts w:ascii="Arial" w:hAnsi="Arial" w:cs="Arial"/>
              </w:rPr>
              <w:t>..)</w:t>
            </w:r>
            <w:r w:rsidRPr="00752F8A">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 xml:space="preserve">אורט ישראל, מרכז פרס לשלום ,גוגל, אורט </w:t>
            </w:r>
            <w:proofErr w:type="spellStart"/>
            <w:r w:rsidRPr="00752F8A">
              <w:rPr>
                <w:rFonts w:ascii="Arial" w:hAnsi="Arial" w:cs="Arial"/>
                <w:rtl/>
              </w:rPr>
              <w:t>חילמי</w:t>
            </w:r>
            <w:proofErr w:type="spellEnd"/>
            <w:r w:rsidRPr="00752F8A">
              <w:rPr>
                <w:rFonts w:ascii="Arial" w:hAnsi="Arial" w:cs="Arial"/>
                <w:rtl/>
              </w:rPr>
              <w:t xml:space="preserve"> עכו בניהולו של מחמוד </w:t>
            </w:r>
            <w:proofErr w:type="spellStart"/>
            <w:r w:rsidRPr="00752F8A">
              <w:rPr>
                <w:rFonts w:ascii="Arial" w:hAnsi="Arial" w:cs="Arial"/>
                <w:rtl/>
              </w:rPr>
              <w:t>חג'אג</w:t>
            </w:r>
            <w:proofErr w:type="spellEnd"/>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אחר</w:t>
            </w:r>
            <w:r w:rsidRPr="00752F8A">
              <w:rPr>
                <w:rFonts w:hint="cs"/>
                <w:rtl/>
              </w:rPr>
              <w:t xml:space="preserve"> </w:t>
            </w:r>
            <w:bookmarkStart w:id="0" w:name="_GoBack"/>
            <w:bookmarkEnd w:id="0"/>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תחום עשייה- חינוך לתרבות דיון, סובלנות, הידברות וכנגד אלימות וגזענות כמקצוע נפרד או כחלק ממקצועות הלימוד</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מערך שיעורי חינוך בנושא ו/או שיעור במסגרת המערכת הקבועה</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פרויקט פנים בית ספרי בנושא</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אחר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tcBorders>
              <w:top w:val="nil"/>
              <w:left w:val="nil"/>
              <w:bottom w:val="single" w:sz="8" w:space="0" w:color="DFDFDF"/>
              <w:right w:val="nil"/>
            </w:tcBorders>
            <w:shd w:val="clear" w:color="auto" w:fill="EEEEEE"/>
            <w:tcMar>
              <w:top w:w="105" w:type="dxa"/>
              <w:left w:w="105" w:type="dxa"/>
              <w:bottom w:w="105" w:type="dxa"/>
              <w:right w:w="105" w:type="dxa"/>
            </w:tcMar>
            <w:vAlign w:val="center"/>
            <w:hideMark/>
          </w:tcPr>
          <w:p w:rsidR="00B223F9" w:rsidRPr="00752F8A" w:rsidRDefault="00B223F9" w:rsidP="00B223F9">
            <w:pPr>
              <w:bidi/>
              <w:rPr>
                <w:b/>
                <w:bCs/>
              </w:rPr>
            </w:pPr>
            <w:r w:rsidRPr="00752F8A">
              <w:rPr>
                <w:rFonts w:hint="cs"/>
                <w:b/>
                <w:bCs/>
                <w:rtl/>
              </w:rPr>
              <w:t>תחום עשייה-פרויקטים/מיזמים מיוחדים</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למשל: קמפיין, סיור, סמינר, פעילות במדיה- למען עידוד הסובלנות וההידברות ומיגור האלימות והגזענות</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r w:rsidR="00B223F9" w:rsidRPr="00752F8A" w:rsidTr="00B223F9">
        <w:trPr>
          <w:tblCellSpacing w:w="0" w:type="dxa"/>
        </w:trPr>
        <w:tc>
          <w:tcPr>
            <w:tcW w:w="0" w:type="auto"/>
            <w:gridSpan w:val="2"/>
            <w:shd w:val="clear" w:color="auto" w:fill="EAF2FA"/>
            <w:tcMar>
              <w:top w:w="75" w:type="dxa"/>
              <w:left w:w="75" w:type="dxa"/>
              <w:bottom w:w="75" w:type="dxa"/>
              <w:right w:w="75" w:type="dxa"/>
            </w:tcMar>
            <w:vAlign w:val="center"/>
            <w:hideMark/>
          </w:tcPr>
          <w:p w:rsidR="00B223F9" w:rsidRPr="00752F8A" w:rsidRDefault="00B223F9" w:rsidP="00B223F9">
            <w:pPr>
              <w:bidi/>
            </w:pPr>
            <w:r w:rsidRPr="00752F8A">
              <w:rPr>
                <w:rStyle w:val="a3"/>
                <w:rFonts w:ascii="Arial" w:hAnsi="Arial" w:cs="Arial"/>
                <w:rtl/>
              </w:rPr>
              <w:t>אחר</w:t>
            </w:r>
            <w:r w:rsidRPr="00752F8A">
              <w:rPr>
                <w:rFonts w:hint="cs"/>
                <w:rtl/>
              </w:rPr>
              <w:t xml:space="preserve"> </w:t>
            </w:r>
          </w:p>
        </w:tc>
      </w:tr>
      <w:tr w:rsidR="00B223F9" w:rsidRPr="00752F8A" w:rsidTr="00B223F9">
        <w:trPr>
          <w:tblCellSpacing w:w="0" w:type="dxa"/>
        </w:trPr>
        <w:tc>
          <w:tcPr>
            <w:tcW w:w="300" w:type="dxa"/>
            <w:shd w:val="clear" w:color="auto" w:fill="FFFFFF"/>
            <w:tcMar>
              <w:top w:w="75" w:type="dxa"/>
              <w:left w:w="75" w:type="dxa"/>
              <w:bottom w:w="75" w:type="dxa"/>
              <w:right w:w="75" w:type="dxa"/>
            </w:tcMar>
            <w:vAlign w:val="center"/>
            <w:hideMark/>
          </w:tcPr>
          <w:p w:rsidR="00B223F9" w:rsidRPr="00752F8A" w:rsidRDefault="00B223F9" w:rsidP="00B223F9">
            <w:pPr>
              <w:bidi/>
            </w:pPr>
            <w:r w:rsidRPr="00752F8A">
              <w:t> </w:t>
            </w:r>
          </w:p>
        </w:tc>
        <w:tc>
          <w:tcPr>
            <w:tcW w:w="0" w:type="auto"/>
            <w:shd w:val="clear" w:color="auto" w:fill="FFFFFF"/>
            <w:tcMar>
              <w:top w:w="75" w:type="dxa"/>
              <w:left w:w="75" w:type="dxa"/>
              <w:bottom w:w="75" w:type="dxa"/>
              <w:right w:w="75" w:type="dxa"/>
            </w:tcMar>
            <w:vAlign w:val="center"/>
            <w:hideMark/>
          </w:tcPr>
          <w:p w:rsidR="00B223F9" w:rsidRPr="00752F8A" w:rsidRDefault="00B223F9" w:rsidP="00B223F9">
            <w:pPr>
              <w:bidi/>
            </w:pPr>
            <w:r w:rsidRPr="00752F8A">
              <w:rPr>
                <w:rFonts w:ascii="Arial" w:hAnsi="Arial" w:cs="Arial"/>
                <w:rtl/>
              </w:rPr>
              <w:t>לא</w:t>
            </w:r>
            <w:r w:rsidRPr="00752F8A">
              <w:rPr>
                <w:rFonts w:hint="cs"/>
                <w:rtl/>
              </w:rPr>
              <w:t xml:space="preserve"> </w:t>
            </w:r>
          </w:p>
        </w:tc>
      </w:tr>
    </w:tbl>
    <w:p w:rsidR="000B1E0D" w:rsidRPr="00752F8A" w:rsidRDefault="000B1E0D"/>
    <w:sectPr w:rsidR="000B1E0D" w:rsidRPr="00752F8A"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E6A6B"/>
    <w:multiLevelType w:val="multilevel"/>
    <w:tmpl w:val="9F002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DE22134"/>
    <w:multiLevelType w:val="multilevel"/>
    <w:tmpl w:val="DAC44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3F9"/>
    <w:rsid w:val="000B1E0D"/>
    <w:rsid w:val="005F7CBC"/>
    <w:rsid w:val="00752F8A"/>
    <w:rsid w:val="00B223F9"/>
    <w:rsid w:val="00EE44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F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B223F9"/>
    <w:rPr>
      <w:color w:val="0000FF"/>
      <w:u w:val="single"/>
    </w:rPr>
  </w:style>
  <w:style w:type="character" w:styleId="a3">
    <w:name w:val="Strong"/>
    <w:basedOn w:val="a0"/>
    <w:uiPriority w:val="22"/>
    <w:qFormat/>
    <w:rsid w:val="00B223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F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B223F9"/>
    <w:rPr>
      <w:color w:val="0000FF"/>
      <w:u w:val="single"/>
    </w:rPr>
  </w:style>
  <w:style w:type="character" w:styleId="a3">
    <w:name w:val="Strong"/>
    <w:basedOn w:val="a0"/>
    <w:uiPriority w:val="22"/>
    <w:qFormat/>
    <w:rsid w:val="00B223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8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rar@ebin.ort.org.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1164</Words>
  <Characters>5820</Characters>
  <Application>Microsoft Office Word</Application>
  <DocSecurity>0</DocSecurity>
  <Lines>48</Lines>
  <Paragraphs>13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סיון שני</cp:lastModifiedBy>
  <cp:revision>3</cp:revision>
  <dcterms:created xsi:type="dcterms:W3CDTF">2015-04-27T08:08:00Z</dcterms:created>
  <dcterms:modified xsi:type="dcterms:W3CDTF">2015-04-27T14:04:00Z</dcterms:modified>
</cp:coreProperties>
</file>