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0" w:type="pct"/>
        <w:tblCellSpacing w:w="0" w:type="dxa"/>
        <w:shd w:val="clear" w:color="auto" w:fill="EAEAEA"/>
        <w:tblCellMar>
          <w:top w:w="12" w:type="dxa"/>
          <w:left w:w="12" w:type="dxa"/>
          <w:bottom w:w="12" w:type="dxa"/>
          <w:right w:w="12" w:type="dxa"/>
        </w:tblCellMar>
        <w:tblLook w:val="04A0" w:firstRow="1" w:lastRow="0" w:firstColumn="1" w:lastColumn="0" w:noHBand="0" w:noVBand="1"/>
      </w:tblPr>
      <w:tblGrid>
        <w:gridCol w:w="8960"/>
      </w:tblGrid>
      <w:tr w:rsidR="00C33EAA">
        <w:trPr>
          <w:tblCellSpacing w:w="0" w:type="dxa"/>
        </w:trPr>
        <w:tc>
          <w:tcPr>
            <w:tcW w:w="0" w:type="auto"/>
            <w:shd w:val="clear" w:color="auto" w:fill="EAEAEA"/>
            <w:vAlign w:val="center"/>
            <w:hideMark/>
          </w:tcPr>
          <w:tbl>
            <w:tblPr>
              <w:tblW w:w="5000" w:type="pct"/>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240"/>
              <w:gridCol w:w="8696"/>
            </w:tblGrid>
            <w:tr w:rsidR="00C33EAA">
              <w:trPr>
                <w:tblCellSpacing w:w="0" w:type="dxa"/>
              </w:trPr>
              <w:tc>
                <w:tcPr>
                  <w:tcW w:w="0" w:type="auto"/>
                  <w:gridSpan w:val="2"/>
                  <w:shd w:val="clear" w:color="auto" w:fill="EAF2FA"/>
                  <w:vAlign w:val="center"/>
                  <w:hideMark/>
                </w:tcPr>
                <w:p w:rsidR="00C33EAA" w:rsidRDefault="00C33EAA">
                  <w:pPr>
                    <w:rPr>
                      <w:rFonts w:eastAsia="Times New Roman"/>
                      <w:sz w:val="20"/>
                      <w:szCs w:val="20"/>
                    </w:rPr>
                  </w:pP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numPr>
                      <w:ilvl w:val="0"/>
                      <w:numId w:val="3"/>
                    </w:numPr>
                    <w:bidi/>
                    <w:spacing w:before="100" w:beforeAutospacing="1" w:after="100" w:afterAutospacing="1"/>
                    <w:ind w:left="1440"/>
                    <w:rPr>
                      <w:rFonts w:ascii="Arial" w:eastAsia="Times New Roman" w:hAnsi="Arial" w:cs="Arial"/>
                      <w:sz w:val="14"/>
                      <w:szCs w:val="14"/>
                    </w:rPr>
                  </w:pPr>
                  <w:r>
                    <w:rPr>
                      <w:rFonts w:ascii="Arial" w:eastAsia="Times New Roman" w:hAnsi="Arial" w:cs="Arial"/>
                      <w:sz w:val="14"/>
                      <w:szCs w:val="14"/>
                      <w:rtl/>
                    </w:rPr>
                    <w:t>קראתי את התקנון ואני מסכים/ה לכל תנאיו</w:t>
                  </w:r>
                </w:p>
              </w:tc>
            </w:tr>
            <w:tr w:rsidR="00C33EAA">
              <w:trPr>
                <w:tblCellSpacing w:w="0" w:type="dxa"/>
              </w:trPr>
              <w:tc>
                <w:tcPr>
                  <w:tcW w:w="0" w:type="auto"/>
                  <w:gridSpan w:val="2"/>
                  <w:shd w:val="clear" w:color="auto" w:fill="EAF2FA"/>
                  <w:vAlign w:val="center"/>
                  <w:hideMark/>
                </w:tcPr>
                <w:p w:rsidR="00C33EAA" w:rsidRDefault="00C33EAA">
                  <w:pPr>
                    <w:rPr>
                      <w:rFonts w:eastAsia="Times New Roman"/>
                      <w:sz w:val="20"/>
                      <w:szCs w:val="20"/>
                    </w:rPr>
                  </w:pP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numPr>
                      <w:ilvl w:val="0"/>
                      <w:numId w:val="6"/>
                    </w:numPr>
                    <w:bidi/>
                    <w:spacing w:before="100" w:beforeAutospacing="1" w:after="100" w:afterAutospacing="1"/>
                    <w:ind w:left="1440"/>
                    <w:rPr>
                      <w:rFonts w:ascii="Arial" w:eastAsia="Times New Roman" w:hAnsi="Arial" w:cs="Arial"/>
                      <w:sz w:val="14"/>
                      <w:szCs w:val="14"/>
                    </w:rPr>
                  </w:pPr>
                  <w:r>
                    <w:rPr>
                      <w:rFonts w:ascii="Arial" w:eastAsia="Times New Roman" w:hAnsi="Arial" w:cs="Arial"/>
                      <w:sz w:val="14"/>
                      <w:szCs w:val="14"/>
                      <w:rtl/>
                    </w:rPr>
                    <w:t>אני מאשר/ת פרסום תוצרי העשייה באתר</w:t>
                  </w:r>
                </w:p>
              </w:tc>
            </w:tr>
            <w:tr w:rsidR="00C33EAA">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C33EAA" w:rsidRDefault="00974847">
                  <w:pPr>
                    <w:bidi/>
                    <w:rPr>
                      <w:rFonts w:eastAsia="Times New Roman"/>
                      <w:b/>
                      <w:bCs/>
                      <w:sz w:val="17"/>
                      <w:szCs w:val="17"/>
                    </w:rPr>
                  </w:pPr>
                  <w:r>
                    <w:rPr>
                      <w:rFonts w:eastAsia="Times New Roman" w:hint="cs"/>
                      <w:b/>
                      <w:bCs/>
                      <w:sz w:val="17"/>
                      <w:szCs w:val="17"/>
                      <w:rtl/>
                    </w:rPr>
                    <w:t>אודותינו</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שם בית הספר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תל</w:t>
                  </w:r>
                  <w:r>
                    <w:rPr>
                      <w:rFonts w:ascii="Arial" w:eastAsia="Times New Roman" w:hAnsi="Arial" w:cs="Arial"/>
                      <w:sz w:val="14"/>
                      <w:szCs w:val="14"/>
                    </w:rPr>
                    <w:t>"</w:t>
                  </w:r>
                  <w:r>
                    <w:rPr>
                      <w:rFonts w:ascii="Arial" w:eastAsia="Times New Roman" w:hAnsi="Arial" w:cs="Arial"/>
                      <w:sz w:val="14"/>
                      <w:szCs w:val="14"/>
                      <w:rtl/>
                    </w:rPr>
                    <w:t>י בית חינוך</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עיר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ירושלים</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מכיתה</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ז</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עד</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proofErr w:type="spellStart"/>
                  <w:r>
                    <w:rPr>
                      <w:rFonts w:ascii="Arial" w:eastAsia="Times New Roman" w:hAnsi="Arial" w:cs="Arial"/>
                      <w:sz w:val="14"/>
                      <w:szCs w:val="14"/>
                      <w:rtl/>
                    </w:rPr>
                    <w:t>יב</w:t>
                  </w:r>
                  <w:proofErr w:type="spellEnd"/>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מספר כיתות בשכבה</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Pr>
                    <w:t>5</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מספר תלמידים בבית הספר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Pr>
                    <w:t>800</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שם המנהל/ת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מיכל לינק</w:t>
                  </w:r>
                  <w:r>
                    <w:rPr>
                      <w:rFonts w:eastAsia="Times New Roman" w:hint="cs"/>
                      <w:rtl/>
                    </w:rPr>
                    <w:t xml:space="preserve"> </w:t>
                  </w:r>
                </w:p>
              </w:tc>
            </w:tr>
            <w:tr w:rsidR="00C33EAA">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C33EAA" w:rsidRDefault="00974847">
                  <w:pPr>
                    <w:bidi/>
                    <w:rPr>
                      <w:rFonts w:eastAsia="Times New Roman"/>
                      <w:b/>
                      <w:bCs/>
                      <w:sz w:val="17"/>
                      <w:szCs w:val="17"/>
                    </w:rPr>
                  </w:pPr>
                  <w:r>
                    <w:rPr>
                      <w:rFonts w:eastAsia="Times New Roman" w:hint="cs"/>
                      <w:b/>
                      <w:bCs/>
                      <w:sz w:val="17"/>
                      <w:szCs w:val="17"/>
                      <w:rtl/>
                    </w:rPr>
                    <w:t>פרטי התקשרות</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שם איש הקשר (מהצוות החינוכי של בית הספר</w:t>
                  </w:r>
                  <w:r>
                    <w:rPr>
                      <w:rStyle w:val="a3"/>
                      <w:rFonts w:ascii="Arial" w:eastAsia="Times New Roman" w:hAnsi="Arial" w:cs="Arial"/>
                      <w:sz w:val="14"/>
                      <w:szCs w:val="14"/>
                    </w:rPr>
                    <w:t>)</w:t>
                  </w:r>
                  <w:r>
                    <w:rPr>
                      <w:rFonts w:eastAsia="Times New Roman"/>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רואי כהן</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תפקיד</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רכז חברתי</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proofErr w:type="spellStart"/>
                  <w:r>
                    <w:rPr>
                      <w:rStyle w:val="a3"/>
                      <w:rFonts w:ascii="Arial" w:eastAsia="Times New Roman" w:hAnsi="Arial" w:cs="Arial"/>
                      <w:sz w:val="14"/>
                      <w:szCs w:val="14"/>
                      <w:rtl/>
                    </w:rPr>
                    <w:t>דוא</w:t>
                  </w:r>
                  <w:proofErr w:type="spellEnd"/>
                  <w:r>
                    <w:rPr>
                      <w:rStyle w:val="a3"/>
                      <w:rFonts w:ascii="Arial" w:eastAsia="Times New Roman" w:hAnsi="Arial" w:cs="Arial"/>
                      <w:sz w:val="14"/>
                      <w:szCs w:val="14"/>
                    </w:rPr>
                    <w:t>"</w:t>
                  </w:r>
                  <w:r>
                    <w:rPr>
                      <w:rStyle w:val="a3"/>
                      <w:rFonts w:ascii="Arial" w:eastAsia="Times New Roman" w:hAnsi="Arial" w:cs="Arial"/>
                      <w:sz w:val="14"/>
                      <w:szCs w:val="14"/>
                      <w:rtl/>
                    </w:rPr>
                    <w:t>ל</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462B2B">
                  <w:pPr>
                    <w:bidi/>
                    <w:rPr>
                      <w:rFonts w:eastAsia="Times New Roman"/>
                    </w:rPr>
                  </w:pPr>
                  <w:hyperlink r:id="rId6" w:history="1">
                    <w:r w:rsidR="00974847">
                      <w:rPr>
                        <w:rStyle w:val="Hyperlink"/>
                        <w:rFonts w:ascii="Arial" w:eastAsia="Times New Roman" w:hAnsi="Arial" w:cs="Arial"/>
                        <w:sz w:val="14"/>
                        <w:szCs w:val="14"/>
                      </w:rPr>
                      <w:t>roee.be.alef@gmail.com</w:t>
                    </w:r>
                  </w:hyperlink>
                  <w:r w:rsidR="00974847">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טלפון</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Pr>
                    <w:t>0524694126</w:t>
                  </w:r>
                  <w:r>
                    <w:rPr>
                      <w:rFonts w:eastAsia="Times New Roman"/>
                    </w:rPr>
                    <w:t xml:space="preserve"> </w:t>
                  </w:r>
                </w:p>
              </w:tc>
            </w:tr>
            <w:tr w:rsidR="00C33EAA">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C33EAA" w:rsidRDefault="00974847">
                  <w:pPr>
                    <w:bidi/>
                    <w:rPr>
                      <w:rFonts w:eastAsia="Times New Roman"/>
                      <w:b/>
                      <w:bCs/>
                      <w:sz w:val="17"/>
                      <w:szCs w:val="17"/>
                    </w:rPr>
                  </w:pPr>
                  <w:r>
                    <w:rPr>
                      <w:rFonts w:eastAsia="Times New Roman" w:hint="cs"/>
                      <w:b/>
                      <w:bCs/>
                      <w:sz w:val="17"/>
                      <w:szCs w:val="17"/>
                      <w:rtl/>
                    </w:rPr>
                    <w:t>תחום עשייה – צוותים חינוכיים (מנהלים, מורים</w:t>
                  </w:r>
                  <w:r>
                    <w:rPr>
                      <w:rFonts w:eastAsia="Times New Roman"/>
                      <w:b/>
                      <w:bCs/>
                      <w:sz w:val="17"/>
                      <w:szCs w:val="17"/>
                    </w:rPr>
                    <w:t>)</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מפגשים מתמשכים/שיתוף פעולה בין צוותי חינוך ו/או ניהול ממגזרים שונים</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תכניות חינוכיות בנושאים שונים שנכתבו במשותף עם צוות חינוכי ממגזר אחר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כן</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כמות מפגשים/משך זמן</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Pr>
                    <w:t xml:space="preserve">30 </w:t>
                  </w:r>
                  <w:r>
                    <w:rPr>
                      <w:rFonts w:ascii="Arial" w:eastAsia="Times New Roman" w:hAnsi="Arial" w:cs="Arial"/>
                      <w:sz w:val="14"/>
                      <w:szCs w:val="14"/>
                      <w:rtl/>
                    </w:rPr>
                    <w:t>שעות</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Pr>
                    <w:t>30</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השתלמות מחנכים לשינוי נועדה לכלל המורים בבית הספר. השתלמות לקראת הבחירות נועדה למחנכי כיתות</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נושא</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 xml:space="preserve">השתלמות מחנכים לשינוי למניעת גזענות </w:t>
                  </w:r>
                  <w:r>
                    <w:rPr>
                      <w:rFonts w:ascii="Arial" w:eastAsia="Times New Roman" w:hAnsi="Arial" w:cs="Arial"/>
                      <w:sz w:val="14"/>
                      <w:szCs w:val="14"/>
                    </w:rPr>
                    <w:t xml:space="preserve">+ </w:t>
                  </w:r>
                  <w:r>
                    <w:rPr>
                      <w:rFonts w:ascii="Arial" w:eastAsia="Times New Roman" w:hAnsi="Arial" w:cs="Arial"/>
                      <w:sz w:val="14"/>
                      <w:szCs w:val="14"/>
                      <w:rtl/>
                    </w:rPr>
                    <w:t>השתלמות בית ספרית לקראת הבחירות</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מחנכים לשינוי הינה הכשרת מורים להתמודדות עם תופעות גזענות. את ההשתלמות העביר מרכז ירושלים ליחסי יהודים נוצרים והשתתפו בה מורים ומחנכים מבית הספר. הפעילות, בשיתוף משרד החינוך, חינוך אזרחי, מנח</w:t>
                  </w:r>
                  <w:r>
                    <w:rPr>
                      <w:rFonts w:ascii="Arial" w:eastAsia="Times New Roman" w:hAnsi="Arial" w:cs="Arial"/>
                      <w:sz w:val="14"/>
                      <w:szCs w:val="14"/>
                    </w:rPr>
                    <w:t>"</w:t>
                  </w:r>
                  <w:r>
                    <w:rPr>
                      <w:rFonts w:ascii="Arial" w:eastAsia="Times New Roman" w:hAnsi="Arial" w:cs="Arial"/>
                      <w:sz w:val="14"/>
                      <w:szCs w:val="14"/>
                      <w:rtl/>
                    </w:rPr>
                    <w:t>י וקרן ירושלים התקיימה אחת לשבועיים מידי יום ראשון</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Pr>
                    <w:br/>
                  </w:r>
                  <w:r>
                    <w:rPr>
                      <w:rFonts w:ascii="Arial" w:eastAsia="Times New Roman" w:hAnsi="Arial" w:cs="Arial"/>
                      <w:sz w:val="14"/>
                      <w:szCs w:val="14"/>
                      <w:rtl/>
                    </w:rPr>
                    <w:t xml:space="preserve">נוסף על כך, התקיימו בבית הספר שתי השתלמויות ייחודיות בנושא סובלנות. האחת לקראת יום </w:t>
                  </w:r>
                  <w:proofErr w:type="spellStart"/>
                  <w:r>
                    <w:rPr>
                      <w:rFonts w:ascii="Arial" w:eastAsia="Times New Roman" w:hAnsi="Arial" w:cs="Arial"/>
                      <w:sz w:val="14"/>
                      <w:szCs w:val="14"/>
                      <w:rtl/>
                    </w:rPr>
                    <w:t>הרצחו</w:t>
                  </w:r>
                  <w:proofErr w:type="spellEnd"/>
                  <w:r>
                    <w:rPr>
                      <w:rFonts w:ascii="Arial" w:eastAsia="Times New Roman" w:hAnsi="Arial" w:cs="Arial"/>
                      <w:sz w:val="14"/>
                      <w:szCs w:val="14"/>
                      <w:rtl/>
                    </w:rPr>
                    <w:t xml:space="preserve"> של יצחק רבין ז</w:t>
                  </w:r>
                  <w:r>
                    <w:rPr>
                      <w:rFonts w:ascii="Arial" w:eastAsia="Times New Roman" w:hAnsi="Arial" w:cs="Arial"/>
                      <w:sz w:val="14"/>
                      <w:szCs w:val="14"/>
                    </w:rPr>
                    <w:t>"</w:t>
                  </w:r>
                  <w:r>
                    <w:rPr>
                      <w:rFonts w:ascii="Arial" w:eastAsia="Times New Roman" w:hAnsi="Arial" w:cs="Arial"/>
                      <w:sz w:val="14"/>
                      <w:szCs w:val="14"/>
                      <w:rtl/>
                    </w:rPr>
                    <w:t xml:space="preserve">ל, </w:t>
                  </w:r>
                  <w:proofErr w:type="spellStart"/>
                  <w:r>
                    <w:rPr>
                      <w:rFonts w:ascii="Arial" w:eastAsia="Times New Roman" w:hAnsi="Arial" w:cs="Arial"/>
                      <w:sz w:val="14"/>
                      <w:szCs w:val="14"/>
                      <w:rtl/>
                    </w:rPr>
                    <w:t>והשניה</w:t>
                  </w:r>
                  <w:proofErr w:type="spellEnd"/>
                  <w:r>
                    <w:rPr>
                      <w:rFonts w:ascii="Arial" w:eastAsia="Times New Roman" w:hAnsi="Arial" w:cs="Arial"/>
                      <w:sz w:val="14"/>
                      <w:szCs w:val="14"/>
                      <w:rtl/>
                    </w:rPr>
                    <w:t xml:space="preserve"> לקראת יום הבחירות לכנסת</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ההשתלמויות כללו כלים שאפשרו למורים לנהל דיון על סוגיות קשות בכיתה, תוך הבהרה משותפת של גבולות המותר והאסור בשיח הפוליטי הישראלי</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את ההשתלמויות העביר רואי כהן, הרכז החברתי בבית הספר, מתוך תפיסה שיש להעצים את בעלי התפקידים השונים בבית הספר</w:t>
                  </w:r>
                  <w:r>
                    <w:rPr>
                      <w:rFonts w:ascii="Arial" w:eastAsia="Times New Roman" w:hAnsi="Arial" w:cs="Arial"/>
                      <w:sz w:val="14"/>
                      <w:szCs w:val="14"/>
                    </w:rPr>
                    <w:t>.</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 xml:space="preserve">מחנכים לשינוי מעניקה למורים בבית הספר בירושלים מקום, זמן והנחייה מקצועית שיכשירו אותם להתמודד עם גזענות על ביטוייה השונים. התוכנית מתייחסת לקבוצות שונות באוכלוסייה </w:t>
                  </w:r>
                  <w:proofErr w:type="spellStart"/>
                  <w:r>
                    <w:rPr>
                      <w:rFonts w:ascii="Arial" w:eastAsia="Times New Roman" w:hAnsi="Arial" w:cs="Arial"/>
                      <w:sz w:val="14"/>
                      <w:szCs w:val="14"/>
                      <w:rtl/>
                    </w:rPr>
                    <w:t>ול</w:t>
                  </w:r>
                  <w:proofErr w:type="spellEnd"/>
                  <w:r>
                    <w:rPr>
                      <w:rFonts w:ascii="Arial" w:eastAsia="Times New Roman" w:hAnsi="Arial" w:cs="Arial"/>
                      <w:sz w:val="14"/>
                      <w:szCs w:val="14"/>
                    </w:rPr>
                    <w:t>"</w:t>
                  </w:r>
                  <w:r>
                    <w:rPr>
                      <w:rFonts w:ascii="Arial" w:eastAsia="Times New Roman" w:hAnsi="Arial" w:cs="Arial"/>
                      <w:sz w:val="14"/>
                      <w:szCs w:val="14"/>
                      <w:rtl/>
                    </w:rPr>
                    <w:t>אחרים</w:t>
                  </w:r>
                  <w:r>
                    <w:rPr>
                      <w:rFonts w:ascii="Arial" w:eastAsia="Times New Roman" w:hAnsi="Arial" w:cs="Arial"/>
                      <w:sz w:val="14"/>
                      <w:szCs w:val="14"/>
                    </w:rPr>
                    <w:t xml:space="preserve">" </w:t>
                  </w:r>
                  <w:r>
                    <w:rPr>
                      <w:rFonts w:ascii="Arial" w:eastAsia="Times New Roman" w:hAnsi="Arial" w:cs="Arial"/>
                      <w:sz w:val="14"/>
                      <w:szCs w:val="14"/>
                      <w:rtl/>
                    </w:rPr>
                    <w:t>שונים הקיימים בתוכנו</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התוכנית מבוססת על ההכרה כי הגזענות היא ביטוי לרגשות הקיימים אצל כולנו. בוודאי בחברה רב-גונית ולעיתים אף שסועה כמו החברה בישראל, בעידן ובמרחב של קונפליקט ואירועים המביאים אותנו לא אחת לסערת רגשות ולתחושות שונות כלפי הזולת</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 xml:space="preserve">בהשתלמות מחנכים לשינוי התכנסה קבוצה של מורים מבית הספר למפגשים שעסקו בהתמודדות עם תופעת הגזענות. הקבוצה בקשה לברר את שורשיה של תופעה זו מתוך הבנה שטיפול בגזענות מושתת על הבנת מניעיה ויסודותיה. המורים שיתפו זה את זו בתחושות גזעניות שחוו בפתיחות מלאה </w:t>
                  </w:r>
                  <w:proofErr w:type="spellStart"/>
                  <w:r>
                    <w:rPr>
                      <w:rFonts w:ascii="Arial" w:eastAsia="Times New Roman" w:hAnsi="Arial" w:cs="Arial"/>
                      <w:sz w:val="14"/>
                      <w:szCs w:val="14"/>
                      <w:rtl/>
                    </w:rPr>
                    <w:t>ובנסיון</w:t>
                  </w:r>
                  <w:proofErr w:type="spellEnd"/>
                  <w:r>
                    <w:rPr>
                      <w:rFonts w:ascii="Arial" w:eastAsia="Times New Roman" w:hAnsi="Arial" w:cs="Arial"/>
                      <w:sz w:val="14"/>
                      <w:szCs w:val="14"/>
                      <w:rtl/>
                    </w:rPr>
                    <w:t xml:space="preserve"> כן להבין. בשלב השני של ההשתלמות למדו המורים אסטרטגיות וכלים לדיון אודות תופעות של גזענות בכיתות ולהתמודדות </w:t>
                  </w:r>
                  <w:proofErr w:type="spellStart"/>
                  <w:r>
                    <w:rPr>
                      <w:rFonts w:ascii="Arial" w:eastAsia="Times New Roman" w:hAnsi="Arial" w:cs="Arial"/>
                      <w:sz w:val="14"/>
                      <w:szCs w:val="14"/>
                      <w:rtl/>
                    </w:rPr>
                    <w:t>עימה</w:t>
                  </w:r>
                  <w:proofErr w:type="spellEnd"/>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Pr>
                    <w:br/>
                  </w:r>
                  <w:r>
                    <w:rPr>
                      <w:rFonts w:ascii="Arial" w:eastAsia="Times New Roman" w:hAnsi="Arial" w:cs="Arial"/>
                      <w:sz w:val="14"/>
                      <w:szCs w:val="14"/>
                      <w:rtl/>
                    </w:rPr>
                    <w:t>לצד השתלמות זו, השתתפו כלל מחנכי בית הספר בשתי השתלמויות ייחודיות</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 xml:space="preserve">השתלמות לקראת יום </w:t>
                  </w:r>
                  <w:proofErr w:type="spellStart"/>
                  <w:r>
                    <w:rPr>
                      <w:rFonts w:ascii="Arial" w:eastAsia="Times New Roman" w:hAnsi="Arial" w:cs="Arial"/>
                      <w:sz w:val="14"/>
                      <w:szCs w:val="14"/>
                      <w:rtl/>
                    </w:rPr>
                    <w:t>הרצחו</w:t>
                  </w:r>
                  <w:proofErr w:type="spellEnd"/>
                  <w:r>
                    <w:rPr>
                      <w:rFonts w:ascii="Arial" w:eastAsia="Times New Roman" w:hAnsi="Arial" w:cs="Arial"/>
                      <w:sz w:val="14"/>
                      <w:szCs w:val="14"/>
                      <w:rtl/>
                    </w:rPr>
                    <w:t xml:space="preserve"> של יצחק רבין והשתלמות לקראת יום הבחירות. במהלך ההשתלמויות הועברו למורים שלל תכנים להוראה מתוקשבת ואינטראקטיבית, לצד כללים ומיומנויות הנחיית דיון. בהשתלמות זון דנו יחד בשאלת המאחד והמפריד בחברה הישראלית (ר' קישור</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 xml:space="preserve">מטרת הפעילות בנושא הבחירות לכנסת </w:t>
                  </w:r>
                  <w:proofErr w:type="spellStart"/>
                  <w:r>
                    <w:rPr>
                      <w:rFonts w:ascii="Arial" w:eastAsia="Times New Roman" w:hAnsi="Arial" w:cs="Arial"/>
                      <w:sz w:val="14"/>
                      <w:szCs w:val="14"/>
                      <w:rtl/>
                    </w:rPr>
                    <w:t>היתה</w:t>
                  </w:r>
                  <w:proofErr w:type="spellEnd"/>
                  <w:r>
                    <w:rPr>
                      <w:rFonts w:ascii="Arial" w:eastAsia="Times New Roman" w:hAnsi="Arial" w:cs="Arial"/>
                      <w:sz w:val="14"/>
                      <w:szCs w:val="14"/>
                      <w:rtl/>
                    </w:rPr>
                    <w:t xml:space="preserve"> לאפשר למורים להציג את הכנסת כרשות המחוקקת הישראלית, גוף יציג ונבחר המייצג את כלל הזרמים והדעות בישראל. כל זאת בצורה מעניינת </w:t>
                  </w:r>
                  <w:proofErr w:type="spellStart"/>
                  <w:r>
                    <w:rPr>
                      <w:rFonts w:ascii="Arial" w:eastAsia="Times New Roman" w:hAnsi="Arial" w:cs="Arial"/>
                      <w:sz w:val="14"/>
                      <w:szCs w:val="14"/>
                      <w:rtl/>
                    </w:rPr>
                    <w:t>וחוויתית</w:t>
                  </w:r>
                  <w:proofErr w:type="spellEnd"/>
                  <w:r>
                    <w:rPr>
                      <w:rFonts w:ascii="Arial" w:eastAsia="Times New Roman" w:hAnsi="Arial" w:cs="Arial"/>
                      <w:sz w:val="14"/>
                      <w:szCs w:val="14"/>
                      <w:rtl/>
                    </w:rPr>
                    <w:t xml:space="preserve"> לתלמידים</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 xml:space="preserve">לצד הכרות עם הליך הבחירות, ההשתלמות </w:t>
                  </w:r>
                  <w:proofErr w:type="spellStart"/>
                  <w:r>
                    <w:rPr>
                      <w:rFonts w:ascii="Arial" w:eastAsia="Times New Roman" w:hAnsi="Arial" w:cs="Arial"/>
                      <w:sz w:val="14"/>
                      <w:szCs w:val="14"/>
                      <w:rtl/>
                    </w:rPr>
                    <w:t>איפשרה</w:t>
                  </w:r>
                  <w:proofErr w:type="spellEnd"/>
                  <w:r>
                    <w:rPr>
                      <w:rFonts w:ascii="Arial" w:eastAsia="Times New Roman" w:hAnsi="Arial" w:cs="Arial"/>
                      <w:sz w:val="14"/>
                      <w:szCs w:val="14"/>
                      <w:rtl/>
                    </w:rPr>
                    <w:t xml:space="preserve"> למורים כלים להתמודד עם דעות קיצוניות של תלמידים תוך הכלה אך עם זאת תוך הצבת גבולות</w:t>
                  </w:r>
                  <w:r>
                    <w:rPr>
                      <w:rFonts w:ascii="Arial" w:eastAsia="Times New Roman" w:hAnsi="Arial" w:cs="Arial"/>
                      <w:sz w:val="14"/>
                      <w:szCs w:val="14"/>
                    </w:rPr>
                    <w:t>.</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קישור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462B2B">
                  <w:pPr>
                    <w:bidi/>
                    <w:rPr>
                      <w:rFonts w:eastAsia="Times New Roman"/>
                    </w:rPr>
                  </w:pPr>
                  <w:hyperlink r:id="rId7" w:tgtFrame="_blank" w:history="1">
                    <w:r w:rsidR="00974847">
                      <w:rPr>
                        <w:rStyle w:val="Hyperlink"/>
                        <w:rFonts w:ascii="Arial" w:eastAsia="Times New Roman" w:hAnsi="Arial" w:cs="Arial"/>
                        <w:sz w:val="14"/>
                        <w:szCs w:val="14"/>
                      </w:rPr>
                      <w:t>http://http://www.talibh.manhi.org.il/BRPortal/br/P102.jsp?arc=1041389</w:t>
                    </w:r>
                  </w:hyperlink>
                  <w:r w:rsidR="00974847">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 xml:space="preserve">מורים ממגזרים שונים המלמדים </w:t>
                  </w:r>
                  <w:proofErr w:type="spellStart"/>
                  <w:r>
                    <w:rPr>
                      <w:rStyle w:val="a3"/>
                      <w:rFonts w:ascii="Arial" w:eastAsia="Times New Roman" w:hAnsi="Arial" w:cs="Arial"/>
                      <w:sz w:val="14"/>
                      <w:szCs w:val="14"/>
                      <w:rtl/>
                    </w:rPr>
                    <w:t>בביה</w:t>
                  </w:r>
                  <w:proofErr w:type="spellEnd"/>
                  <w:r>
                    <w:rPr>
                      <w:rStyle w:val="a3"/>
                      <w:rFonts w:ascii="Arial" w:eastAsia="Times New Roman" w:hAnsi="Arial" w:cs="Arial"/>
                      <w:sz w:val="14"/>
                      <w:szCs w:val="14"/>
                    </w:rPr>
                    <w:t>"</w:t>
                  </w:r>
                  <w:r>
                    <w:rPr>
                      <w:rStyle w:val="a3"/>
                      <w:rFonts w:ascii="Arial" w:eastAsia="Times New Roman" w:hAnsi="Arial" w:cs="Arial"/>
                      <w:sz w:val="14"/>
                      <w:szCs w:val="14"/>
                      <w:rtl/>
                    </w:rPr>
                    <w:t>ס</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כן</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Pr>
                    <w:t>7</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שכבות ח'-ט</w:t>
                  </w:r>
                  <w:r>
                    <w:rPr>
                      <w:rFonts w:ascii="Arial" w:eastAsia="Times New Roman" w:hAnsi="Arial" w:cs="Arial"/>
                      <w:sz w:val="14"/>
                      <w:szCs w:val="14"/>
                    </w:rPr>
                    <w:t>'</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נושא</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proofErr w:type="spellStart"/>
                  <w:r>
                    <w:rPr>
                      <w:rFonts w:ascii="Arial" w:eastAsia="Times New Roman" w:hAnsi="Arial" w:cs="Arial"/>
                      <w:sz w:val="14"/>
                      <w:szCs w:val="14"/>
                      <w:rtl/>
                    </w:rPr>
                    <w:t>נבלסי</w:t>
                  </w:r>
                  <w:proofErr w:type="spellEnd"/>
                  <w:r>
                    <w:rPr>
                      <w:rFonts w:ascii="Arial" w:eastAsia="Times New Roman" w:hAnsi="Arial" w:cs="Arial"/>
                      <w:sz w:val="14"/>
                      <w:szCs w:val="14"/>
                      <w:rtl/>
                    </w:rPr>
                    <w:t xml:space="preserve"> </w:t>
                  </w:r>
                  <w:proofErr w:type="spellStart"/>
                  <w:r>
                    <w:rPr>
                      <w:rFonts w:ascii="Arial" w:eastAsia="Times New Roman" w:hAnsi="Arial" w:cs="Arial"/>
                      <w:sz w:val="14"/>
                      <w:szCs w:val="14"/>
                      <w:rtl/>
                    </w:rPr>
                    <w:t>סאמח</w:t>
                  </w:r>
                  <w:proofErr w:type="spellEnd"/>
                  <w:r>
                    <w:rPr>
                      <w:rFonts w:ascii="Arial" w:eastAsia="Times New Roman" w:hAnsi="Arial" w:cs="Arial"/>
                      <w:sz w:val="14"/>
                      <w:szCs w:val="14"/>
                      <w:rtl/>
                    </w:rPr>
                    <w:t xml:space="preserve">; תערוכת </w:t>
                  </w:r>
                  <w:r>
                    <w:rPr>
                      <w:rFonts w:ascii="Arial" w:eastAsia="Times New Roman" w:hAnsi="Arial" w:cs="Arial"/>
                      <w:sz w:val="14"/>
                      <w:szCs w:val="14"/>
                    </w:rPr>
                    <w:t>"</w:t>
                  </w:r>
                  <w:r>
                    <w:rPr>
                      <w:rFonts w:ascii="Arial" w:eastAsia="Times New Roman" w:hAnsi="Arial" w:cs="Arial"/>
                      <w:sz w:val="14"/>
                      <w:szCs w:val="14"/>
                      <w:rtl/>
                    </w:rPr>
                    <w:t>העובדים השקופים</w:t>
                  </w:r>
                  <w:r>
                    <w:rPr>
                      <w:rFonts w:ascii="Arial" w:eastAsia="Times New Roman" w:hAnsi="Arial" w:cs="Arial"/>
                      <w:sz w:val="14"/>
                      <w:szCs w:val="14"/>
                    </w:rPr>
                    <w:t>"</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proofErr w:type="spellStart"/>
                  <w:r>
                    <w:rPr>
                      <w:rFonts w:ascii="Arial" w:eastAsia="Times New Roman" w:hAnsi="Arial" w:cs="Arial"/>
                      <w:sz w:val="14"/>
                      <w:szCs w:val="14"/>
                      <w:rtl/>
                    </w:rPr>
                    <w:t>סאמח</w:t>
                  </w:r>
                  <w:proofErr w:type="spellEnd"/>
                  <w:r>
                    <w:rPr>
                      <w:rFonts w:ascii="Arial" w:eastAsia="Times New Roman" w:hAnsi="Arial" w:cs="Arial"/>
                      <w:sz w:val="14"/>
                      <w:szCs w:val="14"/>
                      <w:rtl/>
                    </w:rPr>
                    <w:t xml:space="preserve"> </w:t>
                  </w:r>
                  <w:proofErr w:type="spellStart"/>
                  <w:r>
                    <w:rPr>
                      <w:rFonts w:ascii="Arial" w:eastAsia="Times New Roman" w:hAnsi="Arial" w:cs="Arial"/>
                      <w:sz w:val="14"/>
                      <w:szCs w:val="14"/>
                      <w:rtl/>
                    </w:rPr>
                    <w:t>נבלסי</w:t>
                  </w:r>
                  <w:proofErr w:type="spellEnd"/>
                  <w:r>
                    <w:rPr>
                      <w:rFonts w:ascii="Arial" w:eastAsia="Times New Roman" w:hAnsi="Arial" w:cs="Arial"/>
                      <w:sz w:val="14"/>
                      <w:szCs w:val="14"/>
                      <w:rtl/>
                    </w:rPr>
                    <w:t>, מורה למדעים מהמגזר הערבי</w:t>
                  </w:r>
                  <w:r>
                    <w:rPr>
                      <w:rFonts w:ascii="Arial" w:eastAsia="Times New Roman" w:hAnsi="Arial" w:cs="Arial"/>
                      <w:sz w:val="14"/>
                      <w:szCs w:val="14"/>
                    </w:rPr>
                    <w:t xml:space="preserve">. </w:t>
                  </w:r>
                  <w:r>
                    <w:rPr>
                      <w:rFonts w:ascii="Arial" w:eastAsia="Times New Roman" w:hAnsi="Arial" w:cs="Arial"/>
                      <w:sz w:val="14"/>
                      <w:szCs w:val="14"/>
                    </w:rPr>
                    <w:br/>
                  </w:r>
                  <w:r>
                    <w:rPr>
                      <w:rFonts w:ascii="Arial" w:eastAsia="Times New Roman" w:hAnsi="Arial" w:cs="Arial"/>
                      <w:sz w:val="14"/>
                      <w:szCs w:val="14"/>
                    </w:rPr>
                    <w:br/>
                  </w:r>
                  <w:r>
                    <w:rPr>
                      <w:rFonts w:ascii="Arial" w:eastAsia="Times New Roman" w:hAnsi="Arial" w:cs="Arial"/>
                      <w:sz w:val="14"/>
                      <w:szCs w:val="14"/>
                      <w:rtl/>
                    </w:rPr>
                    <w:t>בנוסף</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 xml:space="preserve">בית הספר רואה את צוות המנקים, המאבטחים והמזכירות כחלק אינטגרלי </w:t>
                  </w:r>
                  <w:proofErr w:type="spellStart"/>
                  <w:r>
                    <w:rPr>
                      <w:rFonts w:ascii="Arial" w:eastAsia="Times New Roman" w:hAnsi="Arial" w:cs="Arial"/>
                      <w:sz w:val="14"/>
                      <w:szCs w:val="14"/>
                      <w:rtl/>
                    </w:rPr>
                    <w:t>מאיתנו</w:t>
                  </w:r>
                  <w:proofErr w:type="spellEnd"/>
                  <w:r>
                    <w:rPr>
                      <w:rFonts w:ascii="Arial" w:eastAsia="Times New Roman" w:hAnsi="Arial" w:cs="Arial"/>
                      <w:sz w:val="14"/>
                      <w:szCs w:val="14"/>
                      <w:rtl/>
                    </w:rPr>
                    <w:t xml:space="preserve">. בשבוע האחרון של השנה שעברה (יוני 2014) יזמו תלמידים מצטיינים משכבת ח', במסגרת תכנית </w:t>
                  </w:r>
                  <w:r>
                    <w:rPr>
                      <w:rFonts w:ascii="Arial" w:eastAsia="Times New Roman" w:hAnsi="Arial" w:cs="Arial"/>
                      <w:sz w:val="14"/>
                      <w:szCs w:val="14"/>
                    </w:rPr>
                    <w:t>"</w:t>
                  </w:r>
                  <w:r>
                    <w:rPr>
                      <w:rFonts w:ascii="Arial" w:eastAsia="Times New Roman" w:hAnsi="Arial" w:cs="Arial"/>
                      <w:sz w:val="14"/>
                      <w:szCs w:val="14"/>
                      <w:rtl/>
                    </w:rPr>
                    <w:t>אמירים</w:t>
                  </w:r>
                  <w:r>
                    <w:rPr>
                      <w:rFonts w:ascii="Arial" w:eastAsia="Times New Roman" w:hAnsi="Arial" w:cs="Arial"/>
                      <w:sz w:val="14"/>
                      <w:szCs w:val="14"/>
                    </w:rPr>
                    <w:t xml:space="preserve">" </w:t>
                  </w:r>
                  <w:r>
                    <w:rPr>
                      <w:rFonts w:ascii="Arial" w:eastAsia="Times New Roman" w:hAnsi="Arial" w:cs="Arial"/>
                      <w:sz w:val="14"/>
                      <w:szCs w:val="14"/>
                      <w:rtl/>
                    </w:rPr>
                    <w:t>לתלמידים מצטיינים, תערוכה העוסקת בעובדים השקופים. עובדים אלה כללו את הפסיפס התרבותי הירושלמי</w:t>
                  </w:r>
                  <w:r>
                    <w:rPr>
                      <w:rFonts w:ascii="Arial" w:eastAsia="Times New Roman" w:hAnsi="Arial" w:cs="Arial"/>
                      <w:sz w:val="14"/>
                      <w:szCs w:val="14"/>
                    </w:rPr>
                    <w:t xml:space="preserve">: </w:t>
                  </w:r>
                  <w:r>
                    <w:rPr>
                      <w:rFonts w:ascii="Arial" w:eastAsia="Times New Roman" w:hAnsi="Arial" w:cs="Arial"/>
                      <w:sz w:val="14"/>
                      <w:szCs w:val="14"/>
                      <w:rtl/>
                    </w:rPr>
                    <w:t>עובד חרדי, עובדים עולים ממוצא רוסי, עובדים צברים ועובדים חרדים</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תכנית אמירים הינה תכנית השייכת לאגף למחוננים במשרד החינוך. השנה אף זכה בית הספר בתעודת הצטיינות התלויה כעת בחדר המנהלת</w:t>
                  </w:r>
                  <w:r>
                    <w:rPr>
                      <w:rFonts w:ascii="Arial" w:eastAsia="Times New Roman" w:hAnsi="Arial" w:cs="Arial"/>
                      <w:sz w:val="14"/>
                      <w:szCs w:val="14"/>
                    </w:rPr>
                    <w:t>.</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proofErr w:type="spellStart"/>
                  <w:r>
                    <w:rPr>
                      <w:rFonts w:ascii="Arial" w:eastAsia="Times New Roman" w:hAnsi="Arial" w:cs="Arial"/>
                      <w:sz w:val="14"/>
                      <w:szCs w:val="14"/>
                      <w:rtl/>
                    </w:rPr>
                    <w:t>סאמח</w:t>
                  </w:r>
                  <w:proofErr w:type="spellEnd"/>
                  <w:r>
                    <w:rPr>
                      <w:rFonts w:ascii="Arial" w:eastAsia="Times New Roman" w:hAnsi="Arial" w:cs="Arial"/>
                      <w:sz w:val="14"/>
                      <w:szCs w:val="14"/>
                      <w:rtl/>
                    </w:rPr>
                    <w:t xml:space="preserve"> </w:t>
                  </w:r>
                  <w:proofErr w:type="spellStart"/>
                  <w:r>
                    <w:rPr>
                      <w:rFonts w:ascii="Arial" w:eastAsia="Times New Roman" w:hAnsi="Arial" w:cs="Arial"/>
                      <w:sz w:val="14"/>
                      <w:szCs w:val="14"/>
                      <w:rtl/>
                    </w:rPr>
                    <w:t>נבלסי</w:t>
                  </w:r>
                  <w:proofErr w:type="spellEnd"/>
                  <w:r>
                    <w:rPr>
                      <w:rFonts w:ascii="Arial" w:eastAsia="Times New Roman" w:hAnsi="Arial" w:cs="Arial"/>
                      <w:sz w:val="14"/>
                      <w:szCs w:val="14"/>
                      <w:rtl/>
                    </w:rPr>
                    <w:t xml:space="preserve"> הינו מורה למדעים מהמגזר הערבי. </w:t>
                  </w:r>
                  <w:proofErr w:type="spellStart"/>
                  <w:r>
                    <w:rPr>
                      <w:rFonts w:ascii="Arial" w:eastAsia="Times New Roman" w:hAnsi="Arial" w:cs="Arial"/>
                      <w:sz w:val="14"/>
                      <w:szCs w:val="14"/>
                      <w:rtl/>
                    </w:rPr>
                    <w:t>סאמח</w:t>
                  </w:r>
                  <w:proofErr w:type="spellEnd"/>
                  <w:r>
                    <w:rPr>
                      <w:rFonts w:ascii="Arial" w:eastAsia="Times New Roman" w:hAnsi="Arial" w:cs="Arial"/>
                      <w:sz w:val="14"/>
                      <w:szCs w:val="14"/>
                      <w:rtl/>
                    </w:rPr>
                    <w:t xml:space="preserve"> החל ללמד בבית הספר מדעים השנה. בית הספר רואה חשיבות רבה בהשתלבות של מורים מכלל המגזרים וכבר כעת משלב בתוכו מורים מהמגזר הדתי-חרדי, החילוני וכעת גם מהמגזר הערבי</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Pr>
                    <w:br/>
                  </w:r>
                  <w:r>
                    <w:rPr>
                      <w:rFonts w:ascii="Arial" w:eastAsia="Times New Roman" w:hAnsi="Arial" w:cs="Arial"/>
                      <w:sz w:val="14"/>
                      <w:szCs w:val="14"/>
                      <w:rtl/>
                    </w:rPr>
                    <w:t>בנוסף</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כמתואר לעיל, במסגרת הפרויקט ראיינו התלמידים את העובדים השונים, צילמו אותם ויצרו תערוכה מיוחדת במינה שאפשרה לכל תלמידי בית הספר להתוודע אל חלומותיהם וחייהם הפרטיים של העובדים אשר התלמידים לרוב לא זוכים להכירם. בפרויקט צולמו ורואיינו 6 אנשי צוות, כאמור, ממגזרים שונים</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התלמידים המשתתפים בפרויקט מצאו אותו חוויתי מאד ואף קצרו שבחים הן מצד משרד החינוך, הן מצד בית הספר ואף עורר עניין בעיתונות המקומית</w:t>
                  </w:r>
                  <w:r>
                    <w:rPr>
                      <w:rFonts w:ascii="Arial" w:eastAsia="Times New Roman" w:hAnsi="Arial" w:cs="Arial"/>
                      <w:sz w:val="14"/>
                      <w:szCs w:val="14"/>
                    </w:rPr>
                    <w:t>.</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שיתוף פעולה מתמשך בין הנהלת בית הספר להנהלה של בית ספר מקהילה אחרת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אחר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C33EAA">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C33EAA" w:rsidRDefault="00974847">
                  <w:pPr>
                    <w:bidi/>
                    <w:rPr>
                      <w:rFonts w:eastAsia="Times New Roman"/>
                      <w:b/>
                      <w:bCs/>
                      <w:sz w:val="17"/>
                      <w:szCs w:val="17"/>
                    </w:rPr>
                  </w:pPr>
                  <w:r>
                    <w:rPr>
                      <w:rFonts w:eastAsia="Times New Roman" w:hint="cs"/>
                      <w:b/>
                      <w:bCs/>
                      <w:sz w:val="17"/>
                      <w:szCs w:val="17"/>
                      <w:rtl/>
                    </w:rPr>
                    <w:t>תחום עשייה - תלמידים</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שיעורים/מקצועות שנלמדו במשותף בין בתי ספר ממגזרים שונים</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מפגשים מתמשכים/פרויקטים משותפים לתלמידים ממגזרים שונים</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כן</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כמות מפגשים/משך זמן</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כשבועיים רצופים</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Pr>
                    <w:t xml:space="preserve">15 </w:t>
                  </w:r>
                  <w:r>
                    <w:rPr>
                      <w:rFonts w:ascii="Arial" w:eastAsia="Times New Roman" w:hAnsi="Arial" w:cs="Arial"/>
                      <w:sz w:val="14"/>
                      <w:szCs w:val="14"/>
                      <w:rtl/>
                    </w:rPr>
                    <w:t>תלמידים, 2 מורים</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י</w:t>
                  </w:r>
                  <w:r>
                    <w:rPr>
                      <w:rFonts w:ascii="Arial" w:eastAsia="Times New Roman" w:hAnsi="Arial" w:cs="Arial"/>
                      <w:sz w:val="14"/>
                      <w:szCs w:val="14"/>
                    </w:rPr>
                    <w:t>"</w:t>
                  </w:r>
                  <w:r>
                    <w:rPr>
                      <w:rFonts w:ascii="Arial" w:eastAsia="Times New Roman" w:hAnsi="Arial" w:cs="Arial"/>
                      <w:sz w:val="14"/>
                      <w:szCs w:val="14"/>
                      <w:rtl/>
                    </w:rPr>
                    <w:t>א</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נושא</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משלחת חילופי תלמידים</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משלחת חילופי תלמידים, בהובלת עיריית ירושלים</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המשלחת כללה תלמידים מכיתות י</w:t>
                  </w:r>
                  <w:r>
                    <w:rPr>
                      <w:rFonts w:ascii="Arial" w:eastAsia="Times New Roman" w:hAnsi="Arial" w:cs="Arial"/>
                      <w:sz w:val="14"/>
                      <w:szCs w:val="14"/>
                    </w:rPr>
                    <w:t>"</w:t>
                  </w:r>
                  <w:r>
                    <w:rPr>
                      <w:rFonts w:ascii="Arial" w:eastAsia="Times New Roman" w:hAnsi="Arial" w:cs="Arial"/>
                      <w:sz w:val="14"/>
                      <w:szCs w:val="14"/>
                      <w:rtl/>
                    </w:rPr>
                    <w:t>א. מטרתה: עידוד סובלנות והסברה ישראלית באמצעות מפגשים בין אישיים של תלמידים עם חבריהם משוויץ וממקדוניה</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 xml:space="preserve">המפגש הראשון התקיים בשוויץ. תלמידי בית חינוך לנו והתארחו אצל התלמידים </w:t>
                  </w:r>
                  <w:proofErr w:type="spellStart"/>
                  <w:r>
                    <w:rPr>
                      <w:rFonts w:ascii="Arial" w:eastAsia="Times New Roman" w:hAnsi="Arial" w:cs="Arial"/>
                      <w:sz w:val="14"/>
                      <w:szCs w:val="14"/>
                      <w:rtl/>
                    </w:rPr>
                    <w:t>השיוויצרים</w:t>
                  </w:r>
                  <w:proofErr w:type="spellEnd"/>
                  <w:r>
                    <w:rPr>
                      <w:rFonts w:ascii="Arial" w:eastAsia="Times New Roman" w:hAnsi="Arial" w:cs="Arial"/>
                      <w:sz w:val="14"/>
                      <w:szCs w:val="14"/>
                      <w:rtl/>
                    </w:rPr>
                    <w:t xml:space="preserve"> ולמדו על היופי, הקשיים והאתגרים של החברה השוויצרית. התלמידים אף הכינו מצגות בהן הם הדגישו את </w:t>
                  </w:r>
                  <w:proofErr w:type="spellStart"/>
                  <w:r>
                    <w:rPr>
                      <w:rFonts w:ascii="Arial" w:eastAsia="Times New Roman" w:hAnsi="Arial" w:cs="Arial"/>
                      <w:sz w:val="14"/>
                      <w:szCs w:val="14"/>
                      <w:rtl/>
                    </w:rPr>
                    <w:t>יופיה</w:t>
                  </w:r>
                  <w:proofErr w:type="spellEnd"/>
                  <w:r>
                    <w:rPr>
                      <w:rFonts w:ascii="Arial" w:eastAsia="Times New Roman" w:hAnsi="Arial" w:cs="Arial"/>
                      <w:sz w:val="14"/>
                      <w:szCs w:val="14"/>
                      <w:rtl/>
                    </w:rPr>
                    <w:t xml:space="preserve"> של ישראל, בין השאר הציגו את הגיוון התרבותי שמאפיין את החברה הישראלית</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במפגש הסיכום של המשלחת בארץ, שנערך בשיתוף התלמידים והוריהם, העידו התלמידים כי המפגש עם בני הנוער משוויץ וממקדוניה חיזק בהם את תחושת החיבור לארץ לצד הכרה בעוצמתה של החברה הישראלית כחברה מגוונת, פתוחה וסובלנית. בנוסף, העריכו התלמידים את ההזדמנות לפגוש תלמידים מתרבות אחרת ובני דת אחרת. ניכר שהחיבור הבין-אישי תרם לכך יותר מכל והביא לכך שהתלמידים מצאו הרבה מין המשותף</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Pr>
                    <w:br/>
                  </w:r>
                  <w:r>
                    <w:rPr>
                      <w:rFonts w:ascii="Arial" w:eastAsia="Times New Roman" w:hAnsi="Arial" w:cs="Arial"/>
                      <w:sz w:val="14"/>
                      <w:szCs w:val="14"/>
                      <w:rtl/>
                    </w:rPr>
                    <w:t>כבר בחודש אפריל הקרוב יגיעו ארצה התלמידים השוויצרים והמקדונים על מנת להתארח בארץ ואנו צופים המשך לפרויקט מיוחד זה</w:t>
                  </w:r>
                  <w:r>
                    <w:rPr>
                      <w:rFonts w:ascii="Arial" w:eastAsia="Times New Roman" w:hAnsi="Arial" w:cs="Arial"/>
                      <w:sz w:val="14"/>
                      <w:szCs w:val="14"/>
                    </w:rPr>
                    <w:t>.</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פעילות מתמשכת ברשת הכוללת מפגש והידברות בין תלמידים ממגזרים שונים ו/או למיגור אלימות וגזענות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אחר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כן</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כמות מפגשים/משך זמן</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Pr>
                    <w:t xml:space="preserve">5 </w:t>
                  </w:r>
                  <w:r>
                    <w:rPr>
                      <w:rFonts w:ascii="Arial" w:eastAsia="Times New Roman" w:hAnsi="Arial" w:cs="Arial"/>
                      <w:sz w:val="14"/>
                      <w:szCs w:val="14"/>
                      <w:rtl/>
                    </w:rPr>
                    <w:t>שעות</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Pr>
                    <w:t>200</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ח</w:t>
                  </w:r>
                  <w:r>
                    <w:rPr>
                      <w:rFonts w:ascii="Arial" w:eastAsia="Times New Roman" w:hAnsi="Arial" w:cs="Arial"/>
                      <w:sz w:val="14"/>
                      <w:szCs w:val="14"/>
                    </w:rPr>
                    <w:t>'</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נושא</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מפגש עם בית הספר הדו לשוני</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במהלך שנת הלימודים תשע</w:t>
                  </w:r>
                  <w:r>
                    <w:rPr>
                      <w:rFonts w:ascii="Arial" w:eastAsia="Times New Roman" w:hAnsi="Arial" w:cs="Arial"/>
                      <w:sz w:val="14"/>
                      <w:szCs w:val="14"/>
                    </w:rPr>
                    <w:t>"</w:t>
                  </w:r>
                  <w:r>
                    <w:rPr>
                      <w:rFonts w:ascii="Arial" w:eastAsia="Times New Roman" w:hAnsi="Arial" w:cs="Arial"/>
                      <w:sz w:val="14"/>
                      <w:szCs w:val="14"/>
                      <w:rtl/>
                    </w:rPr>
                    <w:t xml:space="preserve">ד, במסגרת שבוע מיוחד שעסק בנושא </w:t>
                  </w:r>
                  <w:r>
                    <w:rPr>
                      <w:rFonts w:ascii="Arial" w:eastAsia="Times New Roman" w:hAnsi="Arial" w:cs="Arial"/>
                      <w:sz w:val="14"/>
                      <w:szCs w:val="14"/>
                    </w:rPr>
                    <w:t>"</w:t>
                  </w:r>
                  <w:r>
                    <w:rPr>
                      <w:rFonts w:ascii="Arial" w:eastAsia="Times New Roman" w:hAnsi="Arial" w:cs="Arial"/>
                      <w:sz w:val="14"/>
                      <w:szCs w:val="14"/>
                      <w:rtl/>
                    </w:rPr>
                    <w:t>האחר בחברה הישראלית</w:t>
                  </w:r>
                  <w:r>
                    <w:rPr>
                      <w:rFonts w:ascii="Arial" w:eastAsia="Times New Roman" w:hAnsi="Arial" w:cs="Arial"/>
                      <w:sz w:val="14"/>
                      <w:szCs w:val="14"/>
                    </w:rPr>
                    <w:t xml:space="preserve">", </w:t>
                  </w:r>
                  <w:r>
                    <w:rPr>
                      <w:rFonts w:ascii="Arial" w:eastAsia="Times New Roman" w:hAnsi="Arial" w:cs="Arial"/>
                      <w:sz w:val="14"/>
                      <w:szCs w:val="14"/>
                      <w:rtl/>
                    </w:rPr>
                    <w:t>נפגשו התלמידים עם שלל אוכלוסיות. בין השאר. התקיים מפגש עם תלמידי בית הספר הדו-לשוני</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 xml:space="preserve">התלמידים שיחקו יחדיו כדורגל, עסקו באפייה, וסיימו את הפעילות במשחק </w:t>
                  </w:r>
                  <w:r>
                    <w:rPr>
                      <w:rFonts w:ascii="Arial" w:eastAsia="Times New Roman" w:hAnsi="Arial" w:cs="Arial"/>
                      <w:sz w:val="14"/>
                      <w:szCs w:val="14"/>
                    </w:rPr>
                    <w:t>"</w:t>
                  </w:r>
                  <w:r>
                    <w:rPr>
                      <w:rFonts w:ascii="Arial" w:eastAsia="Times New Roman" w:hAnsi="Arial" w:cs="Arial"/>
                      <w:sz w:val="14"/>
                      <w:szCs w:val="14"/>
                      <w:rtl/>
                    </w:rPr>
                    <w:t>חפש את המטמון</w:t>
                  </w:r>
                  <w:r>
                    <w:rPr>
                      <w:rFonts w:ascii="Arial" w:eastAsia="Times New Roman" w:hAnsi="Arial" w:cs="Arial"/>
                      <w:sz w:val="14"/>
                      <w:szCs w:val="14"/>
                    </w:rPr>
                    <w:t xml:space="preserve">" </w:t>
                  </w:r>
                  <w:r>
                    <w:rPr>
                      <w:rFonts w:ascii="Arial" w:eastAsia="Times New Roman" w:hAnsi="Arial" w:cs="Arial"/>
                      <w:sz w:val="14"/>
                      <w:szCs w:val="14"/>
                      <w:rtl/>
                    </w:rPr>
                    <w:t>אינטראקטיבי</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Pr>
                    <w:br/>
                  </w:r>
                  <w:r>
                    <w:rPr>
                      <w:rFonts w:ascii="Arial" w:eastAsia="Times New Roman" w:hAnsi="Arial" w:cs="Arial"/>
                      <w:sz w:val="14"/>
                      <w:szCs w:val="14"/>
                      <w:rtl/>
                    </w:rPr>
                    <w:t>תחילה הורגש מתח באוויר לצד מבוכה רבה, אך עד מהרה הובן שהתלמידים הערבים והיהודים מאד דומים זה לזה בתחומי העניין והמחיצות ביניהם נשברו</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המפגש הוכן בשיתוף בין שני הצוותים של השכבות בבתי הספר</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Pr>
                    <w:br/>
                  </w:r>
                  <w:r>
                    <w:rPr>
                      <w:rFonts w:ascii="Arial" w:eastAsia="Times New Roman" w:hAnsi="Arial" w:cs="Arial"/>
                      <w:sz w:val="14"/>
                      <w:szCs w:val="14"/>
                      <w:rtl/>
                    </w:rPr>
                    <w:t>לאחר מפגש זה, פגשו תלמידי השכבה נציגים משלל מגזרים ושוחחו עמם. בין השאר פגשו מבקשי מקלט, אדם חרדי, עולה מאתיופיה ועוד</w:t>
                  </w:r>
                  <w:r>
                    <w:rPr>
                      <w:rFonts w:ascii="Arial" w:eastAsia="Times New Roman" w:hAnsi="Arial" w:cs="Arial"/>
                      <w:sz w:val="14"/>
                      <w:szCs w:val="14"/>
                    </w:rPr>
                    <w:t>.</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 xml:space="preserve">בית הספר הדו לשוני </w:t>
                  </w:r>
                  <w:r>
                    <w:rPr>
                      <w:rFonts w:ascii="Arial" w:eastAsia="Times New Roman" w:hAnsi="Arial" w:cs="Arial"/>
                      <w:sz w:val="14"/>
                      <w:szCs w:val="14"/>
                    </w:rPr>
                    <w:t>"</w:t>
                  </w:r>
                  <w:r>
                    <w:rPr>
                      <w:rFonts w:ascii="Arial" w:eastAsia="Times New Roman" w:hAnsi="Arial" w:cs="Arial"/>
                      <w:sz w:val="14"/>
                      <w:szCs w:val="14"/>
                      <w:rtl/>
                    </w:rPr>
                    <w:t>יד ביד</w:t>
                  </w:r>
                  <w:r>
                    <w:rPr>
                      <w:rFonts w:ascii="Arial" w:eastAsia="Times New Roman" w:hAnsi="Arial" w:cs="Arial"/>
                      <w:sz w:val="14"/>
                      <w:szCs w:val="14"/>
                    </w:rPr>
                    <w:t xml:space="preserve">" </w:t>
                  </w:r>
                  <w:r>
                    <w:rPr>
                      <w:rFonts w:ascii="Arial" w:eastAsia="Times New Roman" w:hAnsi="Arial" w:cs="Arial"/>
                      <w:sz w:val="14"/>
                      <w:szCs w:val="14"/>
                      <w:rtl/>
                    </w:rPr>
                    <w:t>בירושלים</w:t>
                  </w:r>
                  <w:r>
                    <w:rPr>
                      <w:rFonts w:eastAsia="Times New Roman" w:hint="cs"/>
                      <w:rtl/>
                    </w:rPr>
                    <w:t xml:space="preserve"> </w:t>
                  </w:r>
                </w:p>
              </w:tc>
            </w:tr>
            <w:tr w:rsidR="00C33EAA">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C33EAA" w:rsidRDefault="00974847">
                  <w:pPr>
                    <w:bidi/>
                    <w:rPr>
                      <w:rFonts w:eastAsia="Times New Roman"/>
                      <w:b/>
                      <w:bCs/>
                      <w:sz w:val="17"/>
                      <w:szCs w:val="17"/>
                    </w:rPr>
                  </w:pPr>
                  <w:r>
                    <w:rPr>
                      <w:rFonts w:eastAsia="Times New Roman" w:hint="cs"/>
                      <w:b/>
                      <w:bCs/>
                      <w:sz w:val="17"/>
                      <w:szCs w:val="17"/>
                      <w:rtl/>
                    </w:rPr>
                    <w:t>תחום עשייה- חינוך לתרבות דיון, סובלנות, הידברות וכנגד אלימות וגזענות כמקצוע נפרד או כחלק ממקצועות הלימוד</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מערך שיעורי חינוך בנושא ו/או שיעור במסגרת המערכת הקבועה</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כן</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כמות מפגשים/משך זמן</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שיעורים רבים בתחומים שונים</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כל כיתות בית הספר</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כל השכבות (ז-</w:t>
                  </w:r>
                  <w:proofErr w:type="spellStart"/>
                  <w:r>
                    <w:rPr>
                      <w:rFonts w:ascii="Arial" w:eastAsia="Times New Roman" w:hAnsi="Arial" w:cs="Arial"/>
                      <w:sz w:val="14"/>
                      <w:szCs w:val="14"/>
                      <w:rtl/>
                    </w:rPr>
                    <w:t>יב</w:t>
                  </w:r>
                  <w:proofErr w:type="spellEnd"/>
                  <w:r>
                    <w:rPr>
                      <w:rFonts w:ascii="Arial" w:eastAsia="Times New Roman" w:hAnsi="Arial" w:cs="Arial"/>
                      <w:sz w:val="14"/>
                      <w:szCs w:val="14"/>
                    </w:rPr>
                    <w:t>)</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נושא</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חינוך לדמוקרטיה וסובלנות, הכרת תרבויות אחרות</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 xml:space="preserve">לקראת יום </w:t>
                  </w:r>
                  <w:proofErr w:type="spellStart"/>
                  <w:r>
                    <w:rPr>
                      <w:rFonts w:ascii="Arial" w:eastAsia="Times New Roman" w:hAnsi="Arial" w:cs="Arial"/>
                      <w:sz w:val="14"/>
                      <w:szCs w:val="14"/>
                      <w:rtl/>
                    </w:rPr>
                    <w:t>הזכרון</w:t>
                  </w:r>
                  <w:proofErr w:type="spellEnd"/>
                  <w:r>
                    <w:rPr>
                      <w:rFonts w:ascii="Arial" w:eastAsia="Times New Roman" w:hAnsi="Arial" w:cs="Arial"/>
                      <w:sz w:val="14"/>
                      <w:szCs w:val="14"/>
                      <w:rtl/>
                    </w:rPr>
                    <w:t xml:space="preserve"> </w:t>
                  </w:r>
                  <w:proofErr w:type="spellStart"/>
                  <w:r>
                    <w:rPr>
                      <w:rFonts w:ascii="Arial" w:eastAsia="Times New Roman" w:hAnsi="Arial" w:cs="Arial"/>
                      <w:sz w:val="14"/>
                      <w:szCs w:val="14"/>
                      <w:rtl/>
                    </w:rPr>
                    <w:t>להרצחו</w:t>
                  </w:r>
                  <w:proofErr w:type="spellEnd"/>
                  <w:r>
                    <w:rPr>
                      <w:rFonts w:ascii="Arial" w:eastAsia="Times New Roman" w:hAnsi="Arial" w:cs="Arial"/>
                      <w:sz w:val="14"/>
                      <w:szCs w:val="14"/>
                      <w:rtl/>
                    </w:rPr>
                    <w:t xml:space="preserve"> של ראש הממשלה יצחק רבין ז</w:t>
                  </w:r>
                  <w:r>
                    <w:rPr>
                      <w:rFonts w:ascii="Arial" w:eastAsia="Times New Roman" w:hAnsi="Arial" w:cs="Arial"/>
                      <w:sz w:val="14"/>
                      <w:szCs w:val="14"/>
                    </w:rPr>
                    <w:t>"</w:t>
                  </w:r>
                  <w:r>
                    <w:rPr>
                      <w:rFonts w:ascii="Arial" w:eastAsia="Times New Roman" w:hAnsi="Arial" w:cs="Arial"/>
                      <w:sz w:val="14"/>
                      <w:szCs w:val="14"/>
                      <w:rtl/>
                    </w:rPr>
                    <w:t>ל התקיימו שיעורי חינוך בכלל הכיתות לצד טקס שהיווה את שיא הפעילות בנושא</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לקראת הבחירות התקיים בבית הספר תהליך ארוך ומורכב שכלל שיעורי חינוך שנכתבו על ידי הצוות החינוכי בבית הספר</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 xml:space="preserve">לקראת חג </w:t>
                  </w:r>
                  <w:proofErr w:type="spellStart"/>
                  <w:r>
                    <w:rPr>
                      <w:rFonts w:ascii="Arial" w:eastAsia="Times New Roman" w:hAnsi="Arial" w:cs="Arial"/>
                      <w:sz w:val="14"/>
                      <w:szCs w:val="14"/>
                      <w:rtl/>
                    </w:rPr>
                    <w:t>הסיגד</w:t>
                  </w:r>
                  <w:proofErr w:type="spellEnd"/>
                  <w:r>
                    <w:rPr>
                      <w:rFonts w:ascii="Arial" w:eastAsia="Times New Roman" w:hAnsi="Arial" w:cs="Arial"/>
                      <w:sz w:val="14"/>
                      <w:szCs w:val="14"/>
                      <w:rtl/>
                    </w:rPr>
                    <w:t xml:space="preserve"> העבירו מחנכים ומורים בבית הספר שיעורים אודות עליית יהודי אתיופיה, לרבות התרבות המיוחדת של הקהילה. השיעורים נבנו והוכנו יחד עם תלמידה ממוצא אתיופי המשתייכת להנהגת התלמידים בבית הספר</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כמו כן, במסגרת שבוע זכויות האדם נדונו בחטיבת הביניים זכויותיהם של ילדים ללא הבדל דת, גזע ומין</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Pr>
                    <w:br/>
                  </w:r>
                  <w:r>
                    <w:rPr>
                      <w:rFonts w:ascii="Arial" w:eastAsia="Times New Roman" w:hAnsi="Arial" w:cs="Arial"/>
                      <w:sz w:val="14"/>
                      <w:szCs w:val="14"/>
                      <w:rtl/>
                    </w:rPr>
                    <w:t>בנוסף, במהלך הוראת האזרחות ישנו דגש בבית הספר על נושא זה</w:t>
                  </w:r>
                  <w:r>
                    <w:rPr>
                      <w:rFonts w:ascii="Arial" w:eastAsia="Times New Roman" w:hAnsi="Arial" w:cs="Arial"/>
                      <w:sz w:val="14"/>
                      <w:szCs w:val="14"/>
                    </w:rPr>
                    <w:t xml:space="preserve">. </w:t>
                  </w:r>
                  <w:r>
                    <w:rPr>
                      <w:rFonts w:ascii="Arial" w:eastAsia="Times New Roman" w:hAnsi="Arial" w:cs="Arial"/>
                      <w:sz w:val="14"/>
                      <w:szCs w:val="14"/>
                    </w:rPr>
                    <w:br/>
                  </w:r>
                  <w:r>
                    <w:rPr>
                      <w:rFonts w:ascii="Arial" w:eastAsia="Times New Roman" w:hAnsi="Arial" w:cs="Arial"/>
                      <w:sz w:val="14"/>
                      <w:szCs w:val="14"/>
                      <w:rtl/>
                    </w:rPr>
                    <w:t>נושא הסובלנות נלמד בשסע הדתי במסגרת לימודי האזרחות ותורגל ע</w:t>
                  </w:r>
                  <w:r>
                    <w:rPr>
                      <w:rFonts w:ascii="Arial" w:eastAsia="Times New Roman" w:hAnsi="Arial" w:cs="Arial"/>
                      <w:sz w:val="14"/>
                      <w:szCs w:val="14"/>
                    </w:rPr>
                    <w:t xml:space="preserve">" </w:t>
                  </w:r>
                  <w:r>
                    <w:rPr>
                      <w:rFonts w:ascii="Arial" w:eastAsia="Times New Roman" w:hAnsi="Arial" w:cs="Arial"/>
                      <w:sz w:val="14"/>
                      <w:szCs w:val="14"/>
                      <w:rtl/>
                    </w:rPr>
                    <w:t xml:space="preserve">מספר תלמידים שעבדו על נושא הפעלת תחבורה ציבורית בשבת באזורים רחוקים מהשכונות הדתיות בעיר - במסגרת </w:t>
                  </w:r>
                  <w:r>
                    <w:rPr>
                      <w:rFonts w:ascii="Arial" w:eastAsia="Times New Roman" w:hAnsi="Arial" w:cs="Arial"/>
                      <w:sz w:val="14"/>
                      <w:szCs w:val="14"/>
                    </w:rPr>
                    <w:t>"</w:t>
                  </w:r>
                  <w:r>
                    <w:rPr>
                      <w:rFonts w:ascii="Arial" w:eastAsia="Times New Roman" w:hAnsi="Arial" w:cs="Arial"/>
                      <w:sz w:val="14"/>
                      <w:szCs w:val="14"/>
                      <w:rtl/>
                    </w:rPr>
                    <w:t>מטלת הביצוע</w:t>
                  </w:r>
                  <w:r>
                    <w:rPr>
                      <w:rFonts w:ascii="Arial" w:eastAsia="Times New Roman" w:hAnsi="Arial" w:cs="Arial"/>
                      <w:sz w:val="14"/>
                      <w:szCs w:val="14"/>
                    </w:rPr>
                    <w:t xml:space="preserve">" . </w:t>
                  </w:r>
                  <w:r>
                    <w:rPr>
                      <w:rFonts w:ascii="Arial" w:eastAsia="Times New Roman" w:hAnsi="Arial" w:cs="Arial"/>
                      <w:sz w:val="14"/>
                      <w:szCs w:val="14"/>
                      <w:rtl/>
                    </w:rPr>
                    <w:t>כמו כן במקרה של התנגשויות בין שתי זכויות בסיסיות. הנושא נדון גם סביב מערכת הבחירות האחרונה. נושא זה נלמד עם שימת דגש על עקרון הפלורליזם שהוא היסוד לקיומה של חברה/ מדינה דמוקרטית</w:t>
                  </w:r>
                  <w:r>
                    <w:rPr>
                      <w:rFonts w:ascii="Arial" w:eastAsia="Times New Roman" w:hAnsi="Arial" w:cs="Arial"/>
                      <w:sz w:val="14"/>
                      <w:szCs w:val="14"/>
                    </w:rPr>
                    <w:t>.</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 xml:space="preserve">מורים רבים בבית הספר שותפים ועוסקים בנושא דרך </w:t>
                  </w:r>
                  <w:proofErr w:type="spellStart"/>
                  <w:r>
                    <w:rPr>
                      <w:rFonts w:ascii="Arial" w:eastAsia="Times New Roman" w:hAnsi="Arial" w:cs="Arial"/>
                      <w:sz w:val="14"/>
                      <w:szCs w:val="14"/>
                      <w:rtl/>
                    </w:rPr>
                    <w:t>הדיסיפלינות</w:t>
                  </w:r>
                  <w:proofErr w:type="spellEnd"/>
                  <w:r>
                    <w:rPr>
                      <w:rFonts w:ascii="Arial" w:eastAsia="Times New Roman" w:hAnsi="Arial" w:cs="Arial"/>
                      <w:sz w:val="14"/>
                      <w:szCs w:val="14"/>
                      <w:rtl/>
                    </w:rPr>
                    <w:t xml:space="preserve"> ותחומי הדעת השונים. בין השאר, נלמד הנושא גם בשיעורי אנגלית (באמצעות בחירת טקסטים ונושאי דיון רלוונטיים), בשיעורי היסטוריה (המעוררים הזדהות ואמפתיה כלפיי אוכלוסיות אחרות בתקופות שונות) וכמובן בשיעורי חינוך</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חלק מהתכנים שהועברו הוכנו על ידי מנהל חברה ונוער במשרד החינוך והועברו לבית הספר באמצעות המדריכה של נושא זה, גב' שרי בכר</w:t>
                  </w:r>
                  <w:r>
                    <w:rPr>
                      <w:rFonts w:ascii="Arial" w:eastAsia="Times New Roman" w:hAnsi="Arial" w:cs="Arial"/>
                      <w:sz w:val="14"/>
                      <w:szCs w:val="14"/>
                    </w:rPr>
                    <w:t>.</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פרויקט פנים בית ספרי בנושא</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אחר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C33EAA">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C33EAA" w:rsidRDefault="00974847">
                  <w:pPr>
                    <w:bidi/>
                    <w:rPr>
                      <w:rFonts w:eastAsia="Times New Roman"/>
                      <w:b/>
                      <w:bCs/>
                      <w:sz w:val="17"/>
                      <w:szCs w:val="17"/>
                    </w:rPr>
                  </w:pPr>
                  <w:r>
                    <w:rPr>
                      <w:rFonts w:eastAsia="Times New Roman" w:hint="cs"/>
                      <w:b/>
                      <w:bCs/>
                      <w:sz w:val="17"/>
                      <w:szCs w:val="17"/>
                      <w:rtl/>
                    </w:rPr>
                    <w:t>תחום עשייה-פרויקטים/מיזמים מיוחדים</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למשל: קמפיין, סיור, סמינר, פעילות במדיה- למען עידוד הסובלנות וההידברות ומיגור האלימות והגזענות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כן</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כמות מפגשים/משך זמן</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שני מפגשים בני 6 שעות כל אחד</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Pr>
                    <w:t xml:space="preserve">10 </w:t>
                  </w:r>
                  <w:r>
                    <w:rPr>
                      <w:rFonts w:ascii="Arial" w:eastAsia="Times New Roman" w:hAnsi="Arial" w:cs="Arial"/>
                      <w:sz w:val="14"/>
                      <w:szCs w:val="14"/>
                      <w:rtl/>
                    </w:rPr>
                    <w:t>אנשי צוות מבית הספר הרטמן ובית הספר בית חינוך, 260 תלמידים</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ט', י</w:t>
                  </w:r>
                  <w:r>
                    <w:rPr>
                      <w:rFonts w:ascii="Arial" w:eastAsia="Times New Roman" w:hAnsi="Arial" w:cs="Arial"/>
                      <w:sz w:val="14"/>
                      <w:szCs w:val="14"/>
                    </w:rPr>
                    <w:t>"</w:t>
                  </w:r>
                  <w:r>
                    <w:rPr>
                      <w:rFonts w:ascii="Arial" w:eastAsia="Times New Roman" w:hAnsi="Arial" w:cs="Arial"/>
                      <w:sz w:val="14"/>
                      <w:szCs w:val="14"/>
                      <w:rtl/>
                    </w:rPr>
                    <w:t>ב</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נושא</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 xml:space="preserve">מפגש בנושא </w:t>
                  </w:r>
                  <w:proofErr w:type="spellStart"/>
                  <w:r>
                    <w:rPr>
                      <w:rFonts w:ascii="Arial" w:eastAsia="Times New Roman" w:hAnsi="Arial" w:cs="Arial"/>
                      <w:sz w:val="14"/>
                      <w:szCs w:val="14"/>
                      <w:rtl/>
                    </w:rPr>
                    <w:t>שיוויון</w:t>
                  </w:r>
                  <w:proofErr w:type="spellEnd"/>
                  <w:r>
                    <w:rPr>
                      <w:rFonts w:ascii="Arial" w:eastAsia="Times New Roman" w:hAnsi="Arial" w:cs="Arial"/>
                      <w:sz w:val="14"/>
                      <w:szCs w:val="14"/>
                      <w:rtl/>
                    </w:rPr>
                    <w:t xml:space="preserve"> וסובלנות</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 xml:space="preserve">לקראת הבחירות לכנסת קיימנו בבית הספר פעילות בשם </w:t>
                  </w:r>
                  <w:r>
                    <w:rPr>
                      <w:rFonts w:ascii="Arial" w:eastAsia="Times New Roman" w:hAnsi="Arial" w:cs="Arial"/>
                      <w:sz w:val="14"/>
                      <w:szCs w:val="14"/>
                    </w:rPr>
                    <w:t>"</w:t>
                  </w:r>
                  <w:r>
                    <w:rPr>
                      <w:rFonts w:ascii="Arial" w:eastAsia="Times New Roman" w:hAnsi="Arial" w:cs="Arial"/>
                      <w:sz w:val="14"/>
                      <w:szCs w:val="14"/>
                      <w:rtl/>
                    </w:rPr>
                    <w:t>אדם לאדם אדם</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הפעילות התקיימה לתלמידי כיתה ט' ושבועיים לאחר מכן התקיימה גם בשכבת י</w:t>
                  </w:r>
                  <w:r>
                    <w:rPr>
                      <w:rFonts w:ascii="Arial" w:eastAsia="Times New Roman" w:hAnsi="Arial" w:cs="Arial"/>
                      <w:sz w:val="14"/>
                      <w:szCs w:val="14"/>
                    </w:rPr>
                    <w:t>"</w:t>
                  </w:r>
                  <w:r>
                    <w:rPr>
                      <w:rFonts w:ascii="Arial" w:eastAsia="Times New Roman" w:hAnsi="Arial" w:cs="Arial"/>
                      <w:sz w:val="14"/>
                      <w:szCs w:val="14"/>
                      <w:rtl/>
                    </w:rPr>
                    <w:t>ב</w:t>
                  </w:r>
                  <w:r>
                    <w:rPr>
                      <w:rFonts w:ascii="Arial" w:eastAsia="Times New Roman" w:hAnsi="Arial" w:cs="Arial"/>
                      <w:sz w:val="14"/>
                      <w:szCs w:val="14"/>
                    </w:rPr>
                    <w:br/>
                  </w:r>
                  <w:r>
                    <w:rPr>
                      <w:rFonts w:ascii="Arial" w:eastAsia="Times New Roman" w:hAnsi="Arial" w:cs="Arial"/>
                      <w:sz w:val="14"/>
                      <w:szCs w:val="14"/>
                      <w:rtl/>
                    </w:rPr>
                    <w:t xml:space="preserve">הפעילות החלה בהרצאה של פרופ' יצחק גל נור על חשיבותה של הדמוקרטיה הישראלית ככלי </w:t>
                  </w:r>
                  <w:proofErr w:type="spellStart"/>
                  <w:r>
                    <w:rPr>
                      <w:rFonts w:ascii="Arial" w:eastAsia="Times New Roman" w:hAnsi="Arial" w:cs="Arial"/>
                      <w:sz w:val="14"/>
                      <w:szCs w:val="14"/>
                      <w:rtl/>
                    </w:rPr>
                    <w:t>לשיוויון</w:t>
                  </w:r>
                  <w:proofErr w:type="spellEnd"/>
                  <w:r>
                    <w:rPr>
                      <w:rFonts w:ascii="Arial" w:eastAsia="Times New Roman" w:hAnsi="Arial" w:cs="Arial"/>
                      <w:sz w:val="14"/>
                      <w:szCs w:val="14"/>
                      <w:rtl/>
                    </w:rPr>
                    <w:t xml:space="preserve"> וסובלנות. בהרצאה, כמו גם ביום הפעילות כולו, נכחו הן תלמידים מבית הספר התיכון תל</w:t>
                  </w:r>
                  <w:r>
                    <w:rPr>
                      <w:rFonts w:ascii="Arial" w:eastAsia="Times New Roman" w:hAnsi="Arial" w:cs="Arial"/>
                      <w:sz w:val="14"/>
                      <w:szCs w:val="14"/>
                    </w:rPr>
                    <w:t>"</w:t>
                  </w:r>
                  <w:r>
                    <w:rPr>
                      <w:rFonts w:ascii="Arial" w:eastAsia="Times New Roman" w:hAnsi="Arial" w:cs="Arial"/>
                      <w:sz w:val="14"/>
                      <w:szCs w:val="14"/>
                      <w:rtl/>
                    </w:rPr>
                    <w:t>י בית חינוך והן מבית הספר הסמוך הרטמן, המשתייך למגזר הממלכתי-דתי</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Pr>
                    <w:br/>
                  </w:r>
                  <w:r>
                    <w:rPr>
                      <w:rFonts w:ascii="Arial" w:eastAsia="Times New Roman" w:hAnsi="Arial" w:cs="Arial"/>
                      <w:sz w:val="14"/>
                      <w:szCs w:val="14"/>
                      <w:rtl/>
                    </w:rPr>
                    <w:t xml:space="preserve">לאחר מכן עברו התלמידים סיור במוזיאון האסלאם בקבוצות קטנות ולבסוף נפגשו יחדיו לסדנה בנושא דמוקרטיה, סובלנות וכבוד האדם בחקיקה. בסדנה התוודעו התלמידים להבדלים בינם לבין תלמידים דתיים אך גם הכירו את המשותף להם. התלמידים יצרו יחדיו </w:t>
                  </w:r>
                  <w:r>
                    <w:rPr>
                      <w:rFonts w:ascii="Arial" w:eastAsia="Times New Roman" w:hAnsi="Arial" w:cs="Arial"/>
                      <w:sz w:val="14"/>
                      <w:szCs w:val="14"/>
                    </w:rPr>
                    <w:t>"</w:t>
                  </w:r>
                  <w:r>
                    <w:rPr>
                      <w:rFonts w:ascii="Arial" w:eastAsia="Times New Roman" w:hAnsi="Arial" w:cs="Arial"/>
                      <w:sz w:val="14"/>
                      <w:szCs w:val="14"/>
                      <w:rtl/>
                    </w:rPr>
                    <w:t>קואליציות</w:t>
                  </w:r>
                  <w:r>
                    <w:rPr>
                      <w:rFonts w:ascii="Arial" w:eastAsia="Times New Roman" w:hAnsi="Arial" w:cs="Arial"/>
                      <w:sz w:val="14"/>
                      <w:szCs w:val="14"/>
                    </w:rPr>
                    <w:t xml:space="preserve">" </w:t>
                  </w:r>
                  <w:r>
                    <w:rPr>
                      <w:rFonts w:ascii="Arial" w:eastAsia="Times New Roman" w:hAnsi="Arial" w:cs="Arial"/>
                      <w:sz w:val="14"/>
                      <w:szCs w:val="14"/>
                      <w:rtl/>
                    </w:rPr>
                    <w:t>על מנת לקדם את ענייניהם ועבדו בשיתוף פעולה מרשים</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במשוב שהתקיים בכיתות התלמידים הביעו עניין רב ביום המיוחד וטענו כי נהנו לשתף פעולה עם תלמידי בית הספר הרטמן</w:t>
                  </w:r>
                  <w:r>
                    <w:rPr>
                      <w:rFonts w:ascii="Arial" w:eastAsia="Times New Roman" w:hAnsi="Arial" w:cs="Arial"/>
                      <w:sz w:val="14"/>
                      <w:szCs w:val="14"/>
                    </w:rPr>
                    <w:t>.</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 xml:space="preserve">בשיתוף מוזיאון האסלאם, מכון </w:t>
                  </w:r>
                  <w:proofErr w:type="spellStart"/>
                  <w:r>
                    <w:rPr>
                      <w:rFonts w:ascii="Arial" w:eastAsia="Times New Roman" w:hAnsi="Arial" w:cs="Arial"/>
                      <w:sz w:val="14"/>
                      <w:szCs w:val="14"/>
                      <w:rtl/>
                    </w:rPr>
                    <w:t>ון</w:t>
                  </w:r>
                  <w:proofErr w:type="spellEnd"/>
                  <w:r>
                    <w:rPr>
                      <w:rFonts w:ascii="Arial" w:eastAsia="Times New Roman" w:hAnsi="Arial" w:cs="Arial"/>
                      <w:sz w:val="14"/>
                      <w:szCs w:val="14"/>
                      <w:rtl/>
                    </w:rPr>
                    <w:t>-ליר ומדרשת אדם</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קישור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462B2B">
                  <w:pPr>
                    <w:bidi/>
                    <w:rPr>
                      <w:rFonts w:eastAsia="Times New Roman"/>
                    </w:rPr>
                  </w:pPr>
                  <w:hyperlink r:id="rId8" w:tgtFrame="_blank" w:history="1">
                    <w:r w:rsidR="00974847">
                      <w:rPr>
                        <w:rStyle w:val="Hyperlink"/>
                        <w:rFonts w:ascii="Arial" w:eastAsia="Times New Roman" w:hAnsi="Arial" w:cs="Arial"/>
                        <w:sz w:val="14"/>
                        <w:szCs w:val="14"/>
                      </w:rPr>
                      <w:t>http://http://site.islamicart.co.il/%D7%97%D7%99%D7%A0%D7%95%D7%9A-%D7%91%D7%9E%D7%95%D7%96%D7%99%D7%90%D7%95%D7%9F-%D7%9C%D7%90%D7%9E%D7%A0%D7%95%D7%AA-%D7%94%D7%90%D7%A1%D7%9C%D7%90%D7%9D/</w:t>
                    </w:r>
                  </w:hyperlink>
                  <w:r w:rsidR="00974847">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hint="cs"/>
                      <w:rtl/>
                    </w:rPr>
                  </w:pPr>
                  <w:r>
                    <w:rPr>
                      <w:rStyle w:val="a3"/>
                      <w:rFonts w:ascii="Arial" w:eastAsia="Times New Roman" w:hAnsi="Arial" w:cs="Arial"/>
                      <w:sz w:val="14"/>
                      <w:szCs w:val="14"/>
                      <w:rtl/>
                    </w:rPr>
                    <w:t>קישור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462B2B">
                  <w:pPr>
                    <w:bidi/>
                    <w:rPr>
                      <w:rFonts w:eastAsia="Times New Roman" w:hint="cs"/>
                      <w:rtl/>
                    </w:rPr>
                  </w:pPr>
                  <w:hyperlink r:id="rId9" w:tgtFrame="_blank" w:history="1">
                    <w:r w:rsidR="00974847">
                      <w:rPr>
                        <w:rStyle w:val="Hyperlink"/>
                        <w:rFonts w:ascii="Arial" w:eastAsia="Times New Roman" w:hAnsi="Arial" w:cs="Arial"/>
                        <w:sz w:val="14"/>
                        <w:szCs w:val="14"/>
                      </w:rPr>
                      <w:t>http://https://kvodadam.wordpress.com/%D7%9E%D7%93%D7%A8%D7%A9%D7%AA-%D7%90%D7%93%D7%9D/</w:t>
                    </w:r>
                  </w:hyperlink>
                  <w:r w:rsidR="00974847">
                    <w:rPr>
                      <w:rFonts w:eastAsia="Times New Roman"/>
                    </w:rPr>
                    <w:t xml:space="preserve"> </w:t>
                  </w:r>
                  <w:bookmarkStart w:id="0" w:name="_GoBack"/>
                  <w:bookmarkEnd w:id="0"/>
                  <w:r w:rsidRPr="00462B2B">
                    <w:rPr>
                      <w:rFonts w:eastAsia="Times New Roman" w:hint="cs"/>
                      <w:highlight w:val="yellow"/>
                      <w:rtl/>
                    </w:rPr>
                    <w:t>קישור לא נפתח</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אחר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כן</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כמות מפגשים/משך זמן</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Pr>
                    <w:t xml:space="preserve">3 </w:t>
                  </w:r>
                  <w:r>
                    <w:rPr>
                      <w:rFonts w:ascii="Arial" w:eastAsia="Times New Roman" w:hAnsi="Arial" w:cs="Arial"/>
                      <w:sz w:val="14"/>
                      <w:szCs w:val="14"/>
                      <w:rtl/>
                    </w:rPr>
                    <w:t>חלקים</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Pr>
                    <w:t xml:space="preserve">10 </w:t>
                  </w:r>
                  <w:r>
                    <w:rPr>
                      <w:rFonts w:ascii="Arial" w:eastAsia="Times New Roman" w:hAnsi="Arial" w:cs="Arial"/>
                      <w:sz w:val="14"/>
                      <w:szCs w:val="14"/>
                      <w:rtl/>
                    </w:rPr>
                    <w:t>אנשי צוות, 140 תלמידים</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שכבת י</w:t>
                  </w:r>
                  <w:r>
                    <w:rPr>
                      <w:rFonts w:ascii="Arial" w:eastAsia="Times New Roman" w:hAnsi="Arial" w:cs="Arial"/>
                      <w:sz w:val="14"/>
                      <w:szCs w:val="14"/>
                    </w:rPr>
                    <w:t>'</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נושא</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קידום הבנה בין הדתות השונות בירושלים</w:t>
                  </w:r>
                  <w:r>
                    <w:rPr>
                      <w:rFonts w:eastAsia="Times New Roman" w:hint="cs"/>
                      <w:rtl/>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hint="cs"/>
                      <w:rtl/>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מדובר בתוכנית לקידום ההבנה והסובלנות בין הדתות השונות בירושלים</w:t>
                  </w:r>
                  <w:r>
                    <w:rPr>
                      <w:rFonts w:ascii="Arial" w:eastAsia="Times New Roman" w:hAnsi="Arial" w:cs="Arial"/>
                      <w:sz w:val="14"/>
                      <w:szCs w:val="14"/>
                    </w:rPr>
                    <w:t xml:space="preserve">. </w:t>
                  </w:r>
                  <w:r>
                    <w:rPr>
                      <w:rFonts w:ascii="Arial" w:eastAsia="Times New Roman" w:hAnsi="Arial" w:cs="Arial"/>
                      <w:sz w:val="14"/>
                      <w:szCs w:val="14"/>
                    </w:rPr>
                    <w:br/>
                  </w:r>
                  <w:r>
                    <w:rPr>
                      <w:rFonts w:ascii="Arial" w:eastAsia="Times New Roman" w:hAnsi="Arial" w:cs="Arial"/>
                      <w:sz w:val="14"/>
                      <w:szCs w:val="14"/>
                      <w:rtl/>
                    </w:rPr>
                    <w:t>הפעילות כללה שלושה חלקים</w:t>
                  </w:r>
                  <w:r>
                    <w:rPr>
                      <w:rFonts w:ascii="Arial" w:eastAsia="Times New Roman" w:hAnsi="Arial" w:cs="Arial"/>
                      <w:sz w:val="14"/>
                      <w:szCs w:val="14"/>
                    </w:rPr>
                    <w:t>:</w:t>
                  </w:r>
                  <w:r>
                    <w:rPr>
                      <w:rFonts w:ascii="Arial" w:eastAsia="Times New Roman" w:hAnsi="Arial" w:cs="Arial"/>
                      <w:sz w:val="14"/>
                      <w:szCs w:val="14"/>
                    </w:rPr>
                    <w:br/>
                    <w:t xml:space="preserve">1) </w:t>
                  </w:r>
                  <w:r>
                    <w:rPr>
                      <w:rFonts w:ascii="Arial" w:eastAsia="Times New Roman" w:hAnsi="Arial" w:cs="Arial"/>
                      <w:sz w:val="14"/>
                      <w:szCs w:val="14"/>
                      <w:rtl/>
                    </w:rPr>
                    <w:t>סדנת פתיחה בכיתות: סדנה בה התלמידים למדו על סמלים, אמונות, מאפיינים של שלושת הדתות - יחד עם התמודדות עם דילמות</w:t>
                  </w:r>
                  <w:r>
                    <w:rPr>
                      <w:rFonts w:ascii="Arial" w:eastAsia="Times New Roman" w:hAnsi="Arial" w:cs="Arial"/>
                      <w:sz w:val="14"/>
                      <w:szCs w:val="14"/>
                    </w:rPr>
                    <w:br/>
                  </w:r>
                  <w:r>
                    <w:rPr>
                      <w:rFonts w:ascii="Arial" w:eastAsia="Times New Roman" w:hAnsi="Arial" w:cs="Arial"/>
                      <w:sz w:val="14"/>
                      <w:szCs w:val="14"/>
                      <w:rtl/>
                    </w:rPr>
                    <w:t>בנקודות בהן הסובלנות עומדת במבחן</w:t>
                  </w:r>
                  <w:r>
                    <w:rPr>
                      <w:rFonts w:ascii="Arial" w:eastAsia="Times New Roman" w:hAnsi="Arial" w:cs="Arial"/>
                      <w:sz w:val="14"/>
                      <w:szCs w:val="14"/>
                    </w:rPr>
                    <w:t xml:space="preserve">. </w:t>
                  </w:r>
                  <w:r>
                    <w:rPr>
                      <w:rFonts w:ascii="Arial" w:eastAsia="Times New Roman" w:hAnsi="Arial" w:cs="Arial"/>
                      <w:sz w:val="14"/>
                      <w:szCs w:val="14"/>
                    </w:rPr>
                    <w:br/>
                    <w:t xml:space="preserve">2) </w:t>
                  </w:r>
                  <w:r>
                    <w:rPr>
                      <w:rFonts w:ascii="Arial" w:eastAsia="Times New Roman" w:hAnsi="Arial" w:cs="Arial"/>
                      <w:sz w:val="14"/>
                      <w:szCs w:val="14"/>
                      <w:rtl/>
                    </w:rPr>
                    <w:t>יום סיור בעיר העתיקה במקומות הקדושים לשלושת הדתות, הכולל דברי הסבר, הפעלות, משימות תחרותיות ועוד</w:t>
                  </w:r>
                  <w:r>
                    <w:rPr>
                      <w:rFonts w:ascii="Arial" w:eastAsia="Times New Roman" w:hAnsi="Arial" w:cs="Arial"/>
                      <w:sz w:val="14"/>
                      <w:szCs w:val="14"/>
                    </w:rPr>
                    <w:t xml:space="preserve">. </w:t>
                  </w:r>
                  <w:r>
                    <w:rPr>
                      <w:rFonts w:ascii="Arial" w:eastAsia="Times New Roman" w:hAnsi="Arial" w:cs="Arial"/>
                      <w:sz w:val="14"/>
                      <w:szCs w:val="14"/>
                    </w:rPr>
                    <w:br/>
                    <w:t xml:space="preserve">3) </w:t>
                  </w:r>
                  <w:r>
                    <w:rPr>
                      <w:rFonts w:ascii="Arial" w:eastAsia="Times New Roman" w:hAnsi="Arial" w:cs="Arial"/>
                      <w:sz w:val="14"/>
                      <w:szCs w:val="14"/>
                      <w:rtl/>
                    </w:rPr>
                    <w:t>סדנה מסכמת: סדנה ובה עולות תובנות, ובמסגרתה מנסחים ביחד אמנה הכוללת כללים המוסכמים על כולם לגבי התנהגות במקומות</w:t>
                  </w:r>
                  <w:r>
                    <w:rPr>
                      <w:rFonts w:ascii="Arial" w:eastAsia="Times New Roman" w:hAnsi="Arial" w:cs="Arial"/>
                      <w:sz w:val="14"/>
                      <w:szCs w:val="14"/>
                    </w:rPr>
                    <w:br/>
                  </w:r>
                  <w:r>
                    <w:rPr>
                      <w:rFonts w:ascii="Arial" w:eastAsia="Times New Roman" w:hAnsi="Arial" w:cs="Arial"/>
                      <w:sz w:val="14"/>
                      <w:szCs w:val="14"/>
                      <w:rtl/>
                    </w:rPr>
                    <w:t>הקדושים לשלושת הדתות</w:t>
                  </w:r>
                  <w:r>
                    <w:rPr>
                      <w:rFonts w:ascii="Arial" w:eastAsia="Times New Roman" w:hAnsi="Arial" w:cs="Arial"/>
                      <w:sz w:val="14"/>
                      <w:szCs w:val="14"/>
                    </w:rPr>
                    <w:t>.</w:t>
                  </w:r>
                  <w:r>
                    <w:rPr>
                      <w:rFonts w:eastAsia="Times New Roman"/>
                    </w:rPr>
                    <w:t xml:space="preserve"> </w:t>
                  </w:r>
                </w:p>
              </w:tc>
            </w:tr>
            <w:tr w:rsidR="00C33EAA">
              <w:trPr>
                <w:tblCellSpacing w:w="0" w:type="dxa"/>
              </w:trPr>
              <w:tc>
                <w:tcPr>
                  <w:tcW w:w="0" w:type="auto"/>
                  <w:gridSpan w:val="2"/>
                  <w:shd w:val="clear" w:color="auto" w:fill="EAF2FA"/>
                  <w:vAlign w:val="center"/>
                  <w:hideMark/>
                </w:tcPr>
                <w:p w:rsidR="00C33EAA" w:rsidRDefault="00974847">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C33EAA">
              <w:trPr>
                <w:tblCellSpacing w:w="0" w:type="dxa"/>
              </w:trPr>
              <w:tc>
                <w:tcPr>
                  <w:tcW w:w="240" w:type="dxa"/>
                  <w:shd w:val="clear" w:color="auto" w:fill="FFFFFF"/>
                  <w:vAlign w:val="center"/>
                  <w:hideMark/>
                </w:tcPr>
                <w:p w:rsidR="00C33EAA" w:rsidRDefault="00974847">
                  <w:pPr>
                    <w:bidi/>
                    <w:rPr>
                      <w:rFonts w:eastAsia="Times New Roman"/>
                    </w:rPr>
                  </w:pPr>
                  <w:r>
                    <w:rPr>
                      <w:rFonts w:eastAsia="Times New Roman"/>
                    </w:rPr>
                    <w:t> </w:t>
                  </w:r>
                </w:p>
              </w:tc>
              <w:tc>
                <w:tcPr>
                  <w:tcW w:w="0" w:type="auto"/>
                  <w:shd w:val="clear" w:color="auto" w:fill="FFFFFF"/>
                  <w:vAlign w:val="center"/>
                  <w:hideMark/>
                </w:tcPr>
                <w:p w:rsidR="00C33EAA" w:rsidRDefault="00974847">
                  <w:pPr>
                    <w:bidi/>
                    <w:rPr>
                      <w:rFonts w:eastAsia="Times New Roman"/>
                    </w:rPr>
                  </w:pPr>
                  <w:r>
                    <w:rPr>
                      <w:rFonts w:ascii="Arial" w:eastAsia="Times New Roman" w:hAnsi="Arial" w:cs="Arial"/>
                      <w:sz w:val="14"/>
                      <w:szCs w:val="14"/>
                      <w:rtl/>
                    </w:rPr>
                    <w:t xml:space="preserve">הפעילות בשיתוף </w:t>
                  </w:r>
                  <w:r>
                    <w:rPr>
                      <w:rFonts w:ascii="Arial" w:eastAsia="Times New Roman" w:hAnsi="Arial" w:cs="Arial"/>
                      <w:sz w:val="14"/>
                      <w:szCs w:val="14"/>
                    </w:rPr>
                    <w:t>"</w:t>
                  </w:r>
                  <w:r>
                    <w:rPr>
                      <w:rFonts w:ascii="Arial" w:eastAsia="Times New Roman" w:hAnsi="Arial" w:cs="Arial"/>
                      <w:sz w:val="14"/>
                      <w:szCs w:val="14"/>
                      <w:rtl/>
                    </w:rPr>
                    <w:t>יד בן צבי</w:t>
                  </w:r>
                  <w:r>
                    <w:rPr>
                      <w:rFonts w:ascii="Arial" w:eastAsia="Times New Roman" w:hAnsi="Arial" w:cs="Arial"/>
                      <w:sz w:val="14"/>
                      <w:szCs w:val="14"/>
                    </w:rPr>
                    <w:t>"</w:t>
                  </w:r>
                  <w:r>
                    <w:rPr>
                      <w:rFonts w:eastAsia="Times New Roman"/>
                    </w:rPr>
                    <w:t xml:space="preserve"> </w:t>
                  </w:r>
                </w:p>
              </w:tc>
            </w:tr>
          </w:tbl>
          <w:p w:rsidR="00C33EAA" w:rsidRDefault="00C33EAA">
            <w:pPr>
              <w:rPr>
                <w:rFonts w:eastAsia="Times New Roman"/>
                <w:sz w:val="20"/>
                <w:szCs w:val="20"/>
              </w:rPr>
            </w:pPr>
          </w:p>
        </w:tc>
      </w:tr>
    </w:tbl>
    <w:p w:rsidR="00974847" w:rsidRDefault="00974847">
      <w:pPr>
        <w:bidi/>
        <w:rPr>
          <w:rFonts w:eastAsia="Times New Roman"/>
        </w:rPr>
      </w:pPr>
    </w:p>
    <w:sectPr w:rsidR="0097484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785E07"/>
    <w:multiLevelType w:val="multilevel"/>
    <w:tmpl w:val="E6142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F403901"/>
    <w:multiLevelType w:val="multilevel"/>
    <w:tmpl w:val="18C822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542647A"/>
    <w:multiLevelType w:val="multilevel"/>
    <w:tmpl w:val="A86A5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C1A3DF9"/>
    <w:multiLevelType w:val="multilevel"/>
    <w:tmpl w:val="E9FCF3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3"/>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207"/>
    <w:rsid w:val="00462B2B"/>
    <w:rsid w:val="00870207"/>
    <w:rsid w:val="00974847"/>
    <w:rsid w:val="00B22CE0"/>
    <w:rsid w:val="00C33EA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0000FF"/>
      <w:u w:val="single"/>
    </w:rPr>
  </w:style>
  <w:style w:type="character" w:styleId="FollowedHyperlink">
    <w:name w:val="FollowedHyperlink"/>
    <w:basedOn w:val="a0"/>
    <w:uiPriority w:val="99"/>
    <w:semiHidden/>
    <w:unhideWhenUsed/>
    <w:rPr>
      <w:color w:val="800080"/>
      <w:u w:val="single"/>
    </w:rPr>
  </w:style>
  <w:style w:type="character" w:styleId="a3">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0000FF"/>
      <w:u w:val="single"/>
    </w:rPr>
  </w:style>
  <w:style w:type="character" w:styleId="FollowedHyperlink">
    <w:name w:val="FollowedHyperlink"/>
    <w:basedOn w:val="a0"/>
    <w:uiPriority w:val="99"/>
    <w:semiHidden/>
    <w:unhideWhenUsed/>
    <w:rPr>
      <w:color w:val="800080"/>
      <w:u w:val="single"/>
    </w:rPr>
  </w:style>
  <w:style w:type="character" w:styleId="a3">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s-ascii"/>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ttp:/site.islamicart.co.il/%D7%97%D7%99%D7%A0%D7%95%D7%9A-%D7%91%D7%9E%D7%95%D7%96%D7%99%D7%90%D7%95%D7%9F-%D7%9C%D7%90%D7%9E%D7%A0%D7%95%D7%AA-%D7%94%D7%90%D7%A1%D7%9C%D7%90%D7%9D/" TargetMode="External"/><Relationship Id="rId3" Type="http://schemas.microsoft.com/office/2007/relationships/stylesWithEffects" Target="stylesWithEffects.xml"/><Relationship Id="rId7" Type="http://schemas.openxmlformats.org/officeDocument/2006/relationships/hyperlink" Target="http://http:/www.talibh.manhi.org.il/BRPortal/br/P102.jsp?arc=10413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ee.be.alef@gmail.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ttps:/kvodadam.wordpress.com/%D7%9E%D7%93%D7%A8%D7%A9%D7%AA-%D7%90%D7%93%D7%9D/"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1996</Words>
  <Characters>9980</Characters>
  <Application>Microsoft Office Word</Application>
  <DocSecurity>0</DocSecurity>
  <Lines>83</Lines>
  <Paragraphs>23</Paragraphs>
  <ScaleCrop>false</ScaleCrop>
  <Company/>
  <LinksUpToDate>false</LinksUpToDate>
  <CharactersWithSpaces>11953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 Rozenberg</dc:creator>
  <cp:lastModifiedBy>יעל גרטל</cp:lastModifiedBy>
  <cp:revision>4</cp:revision>
  <dcterms:created xsi:type="dcterms:W3CDTF">2015-04-26T14:22:00Z</dcterms:created>
  <dcterms:modified xsi:type="dcterms:W3CDTF">2015-04-26T14:31:00Z</dcterms:modified>
</cp:coreProperties>
</file>